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5A82D17D" w:rsidR="00D936A9"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1A1046">
        <w:rPr>
          <w:rFonts w:ascii="Arial" w:hAnsi="Arial" w:cs="Arial"/>
          <w:b/>
          <w:bCs/>
          <w:sz w:val="28"/>
        </w:rPr>
        <w:t>1</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D936A9" w:rsidRPr="00A80D3B">
        <w:rPr>
          <w:rFonts w:ascii="Arial" w:hAnsi="Arial" w:cs="Arial"/>
          <w:b/>
          <w:bCs/>
          <w:sz w:val="28"/>
        </w:rPr>
        <w:t>R1-</w:t>
      </w:r>
      <w:r w:rsidR="001A1046" w:rsidRPr="004C7D2E">
        <w:rPr>
          <w:rFonts w:ascii="Arial" w:hAnsi="Arial" w:cs="Arial"/>
          <w:b/>
          <w:bCs/>
          <w:sz w:val="28"/>
        </w:rPr>
        <w:t>22</w:t>
      </w:r>
      <w:r w:rsidR="008F7695">
        <w:rPr>
          <w:rFonts w:ascii="Arial" w:hAnsi="Arial" w:cs="Arial"/>
          <w:b/>
          <w:bCs/>
          <w:sz w:val="28"/>
        </w:rPr>
        <w:t>11230</w:t>
      </w:r>
    </w:p>
    <w:p w14:paraId="0035E24C" w14:textId="78E8E967" w:rsidR="00D936A9" w:rsidRPr="009513AC" w:rsidRDefault="00872A6E" w:rsidP="00D936A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w:t>
      </w:r>
      <w:r>
        <w:rPr>
          <w:rFonts w:ascii="Arial" w:eastAsia="MS Mincho" w:hAnsi="Arial" w:cs="Arial"/>
          <w:b/>
          <w:bCs/>
          <w:sz w:val="28"/>
          <w:lang w:eastAsia="ja-JP"/>
        </w:rPr>
        <w:t xml:space="preserve"> </w:t>
      </w:r>
      <w:r w:rsidR="001A1046" w:rsidRPr="001A1046">
        <w:rPr>
          <w:rFonts w:ascii="Arial" w:eastAsia="MS Mincho" w:hAnsi="Arial" w:cs="Arial" w:hint="eastAsia"/>
          <w:b/>
          <w:bCs/>
          <w:sz w:val="28"/>
          <w:lang w:eastAsia="ja-JP"/>
        </w:rPr>
        <w:t>November</w:t>
      </w:r>
      <w:r w:rsidR="00A90C34" w:rsidRPr="00A80D3B">
        <w:rPr>
          <w:rFonts w:ascii="Arial" w:eastAsia="MS Mincho" w:hAnsi="Arial" w:cs="Arial"/>
          <w:b/>
          <w:bCs/>
          <w:sz w:val="28"/>
          <w:lang w:eastAsia="ja-JP"/>
        </w:rPr>
        <w:t xml:space="preserve"> </w:t>
      </w:r>
      <w:r w:rsidR="001A1046">
        <w:rPr>
          <w:rFonts w:ascii="Arial" w:eastAsia="MS Mincho" w:hAnsi="Arial" w:cs="Arial"/>
          <w:b/>
          <w:bCs/>
          <w:sz w:val="28"/>
          <w:lang w:eastAsia="ja-JP"/>
        </w:rPr>
        <w:t>14</w:t>
      </w:r>
      <w:r w:rsidR="00A90C34">
        <w:rPr>
          <w:rFonts w:ascii="Arial" w:eastAsia="MS Mincho" w:hAnsi="Arial" w:cs="Arial"/>
          <w:b/>
          <w:bCs/>
          <w:sz w:val="28"/>
          <w:vertAlign w:val="superscript"/>
          <w:lang w:eastAsia="ja-JP"/>
        </w:rPr>
        <w:t>th</w:t>
      </w:r>
      <w:r w:rsidR="00A90C34">
        <w:rPr>
          <w:rFonts w:ascii="Arial" w:eastAsia="MS Mincho" w:hAnsi="Arial" w:cs="Arial"/>
          <w:b/>
          <w:bCs/>
          <w:sz w:val="28"/>
          <w:lang w:eastAsia="ja-JP"/>
        </w:rPr>
        <w:t xml:space="preserve"> </w:t>
      </w:r>
      <w:r w:rsidR="00797E2F" w:rsidRPr="00A80D3B">
        <w:rPr>
          <w:rFonts w:ascii="Arial" w:eastAsia="MS Mincho" w:hAnsi="Arial" w:cs="Arial"/>
          <w:b/>
          <w:bCs/>
          <w:sz w:val="28"/>
          <w:lang w:eastAsia="ja-JP"/>
        </w:rPr>
        <w:t xml:space="preserve">– </w:t>
      </w:r>
      <w:r w:rsidR="00A90C34">
        <w:rPr>
          <w:rFonts w:ascii="Arial" w:eastAsia="MS Mincho" w:hAnsi="Arial" w:cs="Arial"/>
          <w:b/>
          <w:bCs/>
          <w:sz w:val="28"/>
          <w:lang w:eastAsia="ja-JP"/>
        </w:rPr>
        <w:t>1</w:t>
      </w:r>
      <w:r w:rsidR="001A1046">
        <w:rPr>
          <w:rFonts w:ascii="Arial" w:eastAsia="MS Mincho" w:hAnsi="Arial" w:cs="Arial"/>
          <w:b/>
          <w:bCs/>
          <w:sz w:val="28"/>
          <w:lang w:eastAsia="ja-JP"/>
        </w:rPr>
        <w:t>8</w:t>
      </w:r>
      <w:r w:rsidR="00A90C34" w:rsidRPr="00A80D3B">
        <w:rPr>
          <w:rFonts w:ascii="Arial" w:eastAsia="MS Mincho" w:hAnsi="Arial" w:cs="Arial"/>
          <w:b/>
          <w:bCs/>
          <w:sz w:val="28"/>
          <w:vertAlign w:val="superscript"/>
          <w:lang w:eastAsia="ja-JP"/>
        </w:rPr>
        <w:t>th</w:t>
      </w:r>
      <w:r w:rsidR="00D936A9" w:rsidRPr="00A80D3B">
        <w:rPr>
          <w:rFonts w:ascii="Arial" w:eastAsia="MS Mincho" w:hAnsi="Arial" w:cs="Arial"/>
          <w:b/>
          <w:bCs/>
          <w:sz w:val="28"/>
          <w:lang w:eastAsia="ja-JP"/>
        </w:rPr>
        <w:t>, 2022</w:t>
      </w:r>
    </w:p>
    <w:p w14:paraId="54A3A379" w14:textId="6DD535E1"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383DF7">
        <w:rPr>
          <w:rFonts w:hint="eastAsia"/>
          <w:b/>
          <w:lang w:eastAsia="zh-CN"/>
        </w:rPr>
        <w:t>3</w:t>
      </w:r>
      <w:r w:rsidR="00AC7D30">
        <w:rPr>
          <w:rFonts w:hint="eastAsia"/>
          <w:b/>
          <w:lang w:eastAsia="zh-CN"/>
        </w:rPr>
        <w:t>.2</w:t>
      </w:r>
    </w:p>
    <w:p w14:paraId="24C346E1" w14:textId="77777777" w:rsidR="00EA7B6F" w:rsidRPr="00447E0C" w:rsidRDefault="00EA7B6F" w:rsidP="00EA7B6F">
      <w:pPr>
        <w:ind w:left="1555" w:hanging="1555"/>
        <w:jc w:val="left"/>
        <w:rPr>
          <w:b/>
          <w:lang w:eastAsia="zh-CN"/>
        </w:rPr>
      </w:pPr>
      <w:r>
        <w:rPr>
          <w:b/>
        </w:rPr>
        <w:t>Source:</w:t>
      </w:r>
      <w:r>
        <w:rPr>
          <w:b/>
        </w:rPr>
        <w:tab/>
      </w:r>
      <w:r>
        <w:rPr>
          <w:rFonts w:hint="eastAsia"/>
          <w:b/>
          <w:lang w:eastAsia="zh-CN"/>
        </w:rPr>
        <w:t>Spreadtrum Communications</w:t>
      </w:r>
    </w:p>
    <w:p w14:paraId="7282EB1E" w14:textId="2DC8092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383DF7">
        <w:rPr>
          <w:rFonts w:hint="eastAsia"/>
          <w:b/>
          <w:lang w:eastAsia="zh-CN"/>
        </w:rPr>
        <w:t>b</w:t>
      </w:r>
      <w:r w:rsidR="00383DF7">
        <w:rPr>
          <w:b/>
          <w:lang w:eastAsia="zh-CN"/>
        </w:rPr>
        <w:t>eam management</w:t>
      </w:r>
    </w:p>
    <w:p w14:paraId="2382E5BF" w14:textId="3D86D887" w:rsidR="00EA7B6F" w:rsidRPr="00447E0C" w:rsidRDefault="00EA7B6F" w:rsidP="00EA7B6F">
      <w:pPr>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3FA496A" w:rsidR="00B146F4" w:rsidRDefault="004317F7" w:rsidP="00F2530C">
      <w:pPr>
        <w:rPr>
          <w:lang w:eastAsia="zh-CN"/>
        </w:rPr>
      </w:pPr>
      <w:r>
        <w:rPr>
          <w:lang w:eastAsia="zh-CN"/>
        </w:rPr>
        <w:t xml:space="preserve">In the RAN1 </w:t>
      </w:r>
      <w:r>
        <w:rPr>
          <w:rFonts w:hint="eastAsia"/>
          <w:lang w:eastAsia="zh-CN"/>
        </w:rPr>
        <w:t>#</w:t>
      </w:r>
      <w:r>
        <w:rPr>
          <w:lang w:eastAsia="zh-CN"/>
        </w:rPr>
        <w:t>109</w:t>
      </w:r>
      <w:r>
        <w:rPr>
          <w:rFonts w:hint="eastAsia"/>
          <w:lang w:eastAsia="zh-CN"/>
        </w:rPr>
        <w:t>-</w:t>
      </w:r>
      <w:r>
        <w:rPr>
          <w:lang w:eastAsia="zh-CN"/>
        </w:rPr>
        <w:t>e meeting</w:t>
      </w:r>
      <w:r w:rsidR="001A1046">
        <w:rPr>
          <w:lang w:eastAsia="zh-CN"/>
        </w:rPr>
        <w:t xml:space="preserve"> </w:t>
      </w:r>
      <w:r w:rsidR="001A1046">
        <w:rPr>
          <w:rFonts w:hint="eastAsia"/>
          <w:lang w:eastAsia="zh-CN"/>
        </w:rPr>
        <w:t>and</w:t>
      </w:r>
      <w:r w:rsidR="001A1046">
        <w:rPr>
          <w:lang w:eastAsia="zh-CN"/>
        </w:rPr>
        <w:t xml:space="preserve"> </w:t>
      </w:r>
      <w:r w:rsidR="001A1046">
        <w:rPr>
          <w:rFonts w:hint="eastAsia"/>
          <w:lang w:eastAsia="zh-CN"/>
        </w:rPr>
        <w:t>#</w:t>
      </w:r>
      <w:r w:rsidR="001A1046">
        <w:rPr>
          <w:lang w:eastAsia="zh-CN"/>
        </w:rPr>
        <w:t>110</w:t>
      </w:r>
      <w:r w:rsidR="001A1046">
        <w:rPr>
          <w:rFonts w:hint="eastAsia"/>
          <w:lang w:eastAsia="zh-CN"/>
        </w:rPr>
        <w:t>b-</w:t>
      </w:r>
      <w:r w:rsidR="001A1046">
        <w:rPr>
          <w:lang w:eastAsia="zh-CN"/>
        </w:rPr>
        <w:t>e meeting</w:t>
      </w:r>
      <w:r w:rsidR="00B146F4">
        <w:t xml:space="preserve">, </w:t>
      </w:r>
      <w:r w:rsidR="00E347F6">
        <w:t xml:space="preserve">RAN1 has agreed that </w:t>
      </w:r>
      <w:r w:rsidR="00E347F6">
        <w:rPr>
          <w:lang w:val="en-GB"/>
        </w:rPr>
        <w:t>f</w:t>
      </w:r>
      <w:r w:rsidR="00E347F6" w:rsidRPr="00E347F6">
        <w:rPr>
          <w:lang w:val="en-GB"/>
        </w:rPr>
        <w:t>or AI/ML-based beam management, support BM-Case1 and BM-Case2 for characterization and baseline performance evaluations</w:t>
      </w:r>
      <w:r w:rsidR="0002617B">
        <w:rPr>
          <w:lang w:val="en-GB"/>
        </w:rPr>
        <w:t xml:space="preserve"> [1]</w:t>
      </w:r>
      <w:r w:rsidR="00E347F6">
        <w:rPr>
          <w:lang w:val="en-GB"/>
        </w:rPr>
        <w:t>.</w:t>
      </w:r>
    </w:p>
    <w:tbl>
      <w:tblPr>
        <w:tblStyle w:val="ae"/>
        <w:tblW w:w="0" w:type="auto"/>
        <w:tblLook w:val="04A0" w:firstRow="1" w:lastRow="0" w:firstColumn="1" w:lastColumn="0" w:noHBand="0" w:noVBand="1"/>
      </w:tblPr>
      <w:tblGrid>
        <w:gridCol w:w="9307"/>
      </w:tblGrid>
      <w:tr w:rsidR="00F31369" w14:paraId="24D1272C" w14:textId="77777777" w:rsidTr="00117CD8">
        <w:tc>
          <w:tcPr>
            <w:tcW w:w="9350" w:type="dxa"/>
          </w:tcPr>
          <w:p w14:paraId="22CAC06C" w14:textId="77777777" w:rsidR="00E347F6" w:rsidRPr="00E347F6" w:rsidRDefault="00E347F6" w:rsidP="00E347F6">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5744C3E7" w14:textId="77777777" w:rsidR="00E347F6" w:rsidRPr="00E347F6" w:rsidRDefault="00E347F6" w:rsidP="00E347F6">
            <w:pPr>
              <w:rPr>
                <w:rFonts w:ascii="Times" w:eastAsia="Batang" w:hAnsi="Times"/>
                <w:lang w:val="en-GB" w:eastAsia="x-none"/>
              </w:rPr>
            </w:pPr>
            <w:r w:rsidRPr="00E347F6">
              <w:rPr>
                <w:rFonts w:ascii="Times" w:eastAsia="Batang" w:hAnsi="Times"/>
                <w:lang w:val="en-GB" w:eastAsia="x-none"/>
              </w:rPr>
              <w:t xml:space="preserve">For AI/ML-based beam management, support </w:t>
            </w:r>
            <w:r w:rsidRPr="00E347F6">
              <w:rPr>
                <w:rFonts w:ascii="Times" w:eastAsia="Batang" w:hAnsi="Times" w:hint="eastAsia"/>
                <w:lang w:val="en-GB" w:eastAsia="x-none"/>
              </w:rPr>
              <w:t>B</w:t>
            </w:r>
            <w:r w:rsidRPr="00E347F6">
              <w:rPr>
                <w:rFonts w:ascii="Times" w:eastAsia="Batang" w:hAnsi="Times"/>
                <w:lang w:val="en-GB" w:eastAsia="x-none"/>
              </w:rPr>
              <w:t xml:space="preserve">M-Case1 and </w:t>
            </w:r>
            <w:r w:rsidRPr="00E347F6">
              <w:rPr>
                <w:rFonts w:ascii="Times" w:eastAsia="Batang" w:hAnsi="Times" w:hint="eastAsia"/>
                <w:lang w:val="en-GB" w:eastAsia="x-none"/>
              </w:rPr>
              <w:t>B</w:t>
            </w:r>
            <w:r w:rsidRPr="00E347F6">
              <w:rPr>
                <w:rFonts w:ascii="Times" w:eastAsia="Batang" w:hAnsi="Times"/>
                <w:lang w:val="en-GB" w:eastAsia="x-none"/>
              </w:rPr>
              <w:t>M-Case2 for characterization and baseline performance evaluations</w:t>
            </w:r>
          </w:p>
          <w:p w14:paraId="041C5880"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M-Case1: Spatial-domain DL beam prediction for Set A of beams based on measurement results of Set B of beams</w:t>
            </w:r>
          </w:p>
          <w:p w14:paraId="4E7BE956"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M-Case2: Temporal DL beam prediction for Set A of beams based on the historic measurement results of Set B of beams</w:t>
            </w:r>
          </w:p>
          <w:p w14:paraId="02B362FC"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details of BM-Case1 and BM-Case2</w:t>
            </w:r>
          </w:p>
          <w:p w14:paraId="36E90FC0"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other sub use cases</w:t>
            </w:r>
          </w:p>
          <w:p w14:paraId="5C931888" w14:textId="38CD8D24" w:rsidR="001A1046" w:rsidRDefault="00E347F6" w:rsidP="00E347F6">
            <w:pPr>
              <w:spacing w:line="259" w:lineRule="auto"/>
              <w:rPr>
                <w:rFonts w:ascii="Times" w:eastAsia="Batang" w:hAnsi="Times"/>
                <w:lang w:val="en-GB" w:eastAsia="x-none"/>
              </w:rPr>
            </w:pPr>
            <w:r w:rsidRPr="00E347F6">
              <w:rPr>
                <w:rFonts w:ascii="Times" w:eastAsia="Batang" w:hAnsi="Times"/>
                <w:lang w:val="en-GB" w:eastAsia="x-none"/>
              </w:rPr>
              <w:t>Note: For BM-Case1 and BM-Case2, Beams in Set A and Set B can be in the same Frequency Range</w:t>
            </w:r>
          </w:p>
          <w:p w14:paraId="25442644" w14:textId="77777777" w:rsidR="001A1046" w:rsidRPr="001A1046" w:rsidRDefault="001A1046" w:rsidP="001A1046">
            <w:pPr>
              <w:rPr>
                <w:rFonts w:ascii="Times" w:eastAsia="Batang" w:hAnsi="Times"/>
                <w:highlight w:val="green"/>
                <w:lang w:val="en-GB" w:eastAsia="x-none"/>
              </w:rPr>
            </w:pPr>
            <w:r w:rsidRPr="001A1046">
              <w:rPr>
                <w:rFonts w:ascii="Times" w:eastAsia="Batang" w:hAnsi="Times"/>
                <w:highlight w:val="green"/>
                <w:lang w:val="en-GB" w:eastAsia="x-none"/>
              </w:rPr>
              <w:t xml:space="preserve">Conclusion </w:t>
            </w:r>
          </w:p>
          <w:p w14:paraId="427CD0C0" w14:textId="77777777" w:rsidR="001A1046" w:rsidRPr="001A1046" w:rsidRDefault="001A1046" w:rsidP="001A1046">
            <w:pPr>
              <w:spacing w:line="259" w:lineRule="auto"/>
              <w:rPr>
                <w:rFonts w:ascii="Times" w:eastAsia="Batang" w:hAnsi="Times"/>
                <w:lang w:val="en-GB" w:eastAsia="x-none"/>
              </w:rPr>
            </w:pPr>
            <w:r w:rsidRPr="001A1046">
              <w:rPr>
                <w:rFonts w:ascii="Times" w:eastAsia="Batang" w:hAnsi="Times"/>
                <w:lang w:val="en-GB" w:eastAsia="x-none"/>
              </w:rPr>
              <w:t>For AI/ML based beam management, RAN1 has no consensus to support on studying any other sub use case in addition to BM-Case1 and BM-Case2</w:t>
            </w:r>
          </w:p>
          <w:p w14:paraId="4E3365B1" w14:textId="43E4CED0" w:rsidR="001A1046" w:rsidRPr="001A1046" w:rsidRDefault="001A1046" w:rsidP="00C416C2">
            <w:pPr>
              <w:numPr>
                <w:ilvl w:val="0"/>
                <w:numId w:val="19"/>
              </w:numPr>
              <w:autoSpaceDE/>
              <w:autoSpaceDN/>
              <w:adjustRightInd/>
              <w:snapToGrid/>
              <w:spacing w:after="0" w:line="259" w:lineRule="auto"/>
              <w:jc w:val="left"/>
              <w:rPr>
                <w:rFonts w:ascii="Times" w:eastAsia="Batang" w:hAnsi="Times"/>
                <w:lang w:val="en-GB" w:eastAsia="x-none"/>
              </w:rPr>
            </w:pPr>
            <w:r w:rsidRPr="001A1046">
              <w:rPr>
                <w:rFonts w:ascii="Times" w:eastAsia="Batang" w:hAnsi="Times"/>
                <w:lang w:val="en-GB" w:eastAsia="x-none"/>
              </w:rPr>
              <w:t>Note: this conclusion is independent of the discussion on the alternatives of AI/ML model inputs for BM-Case1 and BM-Case2</w:t>
            </w:r>
          </w:p>
        </w:tc>
      </w:tr>
    </w:tbl>
    <w:p w14:paraId="29D6CAEB" w14:textId="59EEBA85" w:rsidR="00B146F4" w:rsidRPr="00B146F4" w:rsidRDefault="00B146F4" w:rsidP="00F2530C">
      <w:pPr>
        <w:rPr>
          <w:lang w:eastAsia="zh-CN"/>
        </w:rPr>
      </w:pPr>
      <w:r>
        <w:rPr>
          <w:rFonts w:hint="eastAsia"/>
          <w:lang w:eastAsia="zh-CN"/>
        </w:rPr>
        <w:t xml:space="preserve">In this </w:t>
      </w:r>
      <w:r w:rsidR="00150EE1">
        <w:rPr>
          <w:lang w:eastAsia="zh-CN"/>
        </w:rPr>
        <w:t>contribution</w:t>
      </w:r>
      <w:r>
        <w:rPr>
          <w:lang w:eastAsia="zh-CN"/>
        </w:rPr>
        <w:t>, we will</w:t>
      </w:r>
      <w:r w:rsidR="00150EE1">
        <w:rPr>
          <w:lang w:eastAsia="zh-CN"/>
        </w:rPr>
        <w:t xml:space="preserve"> discuss some </w:t>
      </w:r>
      <w:r w:rsidR="00E347F6">
        <w:rPr>
          <w:lang w:eastAsia="zh-CN"/>
        </w:rPr>
        <w:t>details on the sub use cases</w:t>
      </w:r>
      <w:r w:rsidR="00150EE1">
        <w:rPr>
          <w:lang w:eastAsia="zh-CN"/>
        </w:rPr>
        <w:t xml:space="preserve"> and potential specification impact </w:t>
      </w:r>
      <w:r w:rsidR="00150EE1" w:rsidRPr="00150EE1">
        <w:rPr>
          <w:lang w:eastAsia="zh-CN"/>
        </w:rPr>
        <w:t>on AI/ML for beam management</w:t>
      </w:r>
      <w:r w:rsidR="00150EE1">
        <w:rPr>
          <w:lang w:eastAsia="zh-CN"/>
        </w:rPr>
        <w:t>.</w:t>
      </w:r>
    </w:p>
    <w:p w14:paraId="62651E46" w14:textId="276125E6" w:rsidR="002A03F3" w:rsidRDefault="007C2BDF" w:rsidP="002E0117">
      <w:pPr>
        <w:pStyle w:val="1"/>
        <w:rPr>
          <w:lang w:eastAsia="zh-CN"/>
        </w:rPr>
      </w:pPr>
      <w:r>
        <w:rPr>
          <w:rFonts w:hint="eastAsia"/>
          <w:lang w:eastAsia="zh-CN"/>
        </w:rPr>
        <w:t>Discussion</w:t>
      </w:r>
      <w:r w:rsidR="002E0117">
        <w:rPr>
          <w:lang w:eastAsia="zh-CN"/>
        </w:rPr>
        <w:t xml:space="preserve"> </w:t>
      </w:r>
      <w:r w:rsidR="002E0117">
        <w:rPr>
          <w:rFonts w:hint="eastAsia"/>
          <w:lang w:eastAsia="zh-CN"/>
        </w:rPr>
        <w:t>on</w:t>
      </w:r>
      <w:r w:rsidR="002E0117">
        <w:rPr>
          <w:lang w:eastAsia="zh-CN"/>
        </w:rPr>
        <w:t xml:space="preserve"> </w:t>
      </w:r>
      <w:r w:rsidR="002E0117" w:rsidRPr="002E0117">
        <w:rPr>
          <w:lang w:eastAsia="zh-CN"/>
        </w:rPr>
        <w:t xml:space="preserve">AI/ML based beam management </w:t>
      </w:r>
    </w:p>
    <w:p w14:paraId="5C570AE5" w14:textId="77777777" w:rsidR="0017206D" w:rsidRPr="00255F46" w:rsidRDefault="0017206D" w:rsidP="0017206D">
      <w:pPr>
        <w:pStyle w:val="2"/>
        <w:rPr>
          <w:lang w:eastAsia="zh-CN"/>
        </w:rPr>
      </w:pPr>
      <w:r w:rsidRPr="002E0117">
        <w:rPr>
          <w:lang w:eastAsia="zh-CN"/>
        </w:rPr>
        <w:t>Discussion on BM-Case 1</w:t>
      </w:r>
    </w:p>
    <w:p w14:paraId="1249D99F" w14:textId="77777777" w:rsidR="0017206D" w:rsidRDefault="0017206D" w:rsidP="0017206D">
      <w:pPr>
        <w:spacing w:beforeLines="30" w:before="72" w:afterLines="30" w:after="72" w:line="288" w:lineRule="auto"/>
      </w:pPr>
      <w:r w:rsidRPr="00BE15AC">
        <w:t>The spatial beam prediction task aims to select the optimal Tx-Rx beam pair among multiple transmitting and receiving beams. The most simple and intuitive selection method is to traverse the beams from both transmitter and receiver, and select the optimal beam pair according to the measurement results. However, with the increase of the number of beams, the reference signal resources and reporting resources for beam measurement will increase sharply. Therefore, AI/ML technology was introduced in the hope that the global beam result could be inferred from the measurement of a small number of resource</w:t>
      </w:r>
      <w:r>
        <w:t>s, as shown in the figure below</w:t>
      </w:r>
      <w:r>
        <w:rPr>
          <w:rFonts w:hint="eastAsia"/>
          <w:lang w:eastAsia="zh-CN"/>
        </w:rPr>
        <w:t>.</w:t>
      </w:r>
    </w:p>
    <w:p w14:paraId="362E67DA" w14:textId="77777777" w:rsidR="0017206D" w:rsidRDefault="0017206D" w:rsidP="0017206D">
      <w:pPr>
        <w:spacing w:beforeLines="30" w:before="72" w:afterLines="30" w:after="72" w:line="288" w:lineRule="auto"/>
        <w:jc w:val="center"/>
      </w:pPr>
      <w:r>
        <w:object w:dxaOrig="9811" w:dyaOrig="4351" w14:anchorId="3C09B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pt;height:150pt" o:ole="">
            <v:imagedata r:id="rId8" o:title=""/>
          </v:shape>
          <o:OLEObject Type="Embed" ProgID="Visio.Drawing.15" ShapeID="_x0000_i1025" DrawAspect="Content" ObjectID="_1729346179" r:id="rId9"/>
        </w:object>
      </w:r>
    </w:p>
    <w:p w14:paraId="54F7A88B" w14:textId="7EA04038" w:rsidR="0017206D" w:rsidRPr="00C416C2" w:rsidRDefault="0017206D" w:rsidP="00C416C2">
      <w:pPr>
        <w:spacing w:beforeLines="30" w:before="72" w:afterLines="30" w:after="72" w:line="288" w:lineRule="auto"/>
        <w:jc w:val="center"/>
        <w:rPr>
          <w:rFonts w:eastAsia="Times New Roman"/>
          <w:sz w:val="20"/>
          <w:szCs w:val="20"/>
        </w:rPr>
      </w:pPr>
      <w:r>
        <w:rPr>
          <w:rFonts w:eastAsia="Times New Roman" w:hint="eastAsia"/>
          <w:sz w:val="20"/>
          <w:szCs w:val="20"/>
          <w:lang w:val="en-GB"/>
        </w:rPr>
        <w:t>Figure 1.</w:t>
      </w:r>
      <w:r w:rsidRPr="00717698">
        <w:t xml:space="preserve"> </w:t>
      </w:r>
      <w:r w:rsidRPr="00717698">
        <w:rPr>
          <w:rFonts w:eastAsia="Times New Roman"/>
          <w:sz w:val="20"/>
          <w:szCs w:val="20"/>
          <w:lang w:val="en-GB"/>
        </w:rPr>
        <w:t xml:space="preserve">Diagram of the </w:t>
      </w:r>
      <w:r>
        <w:rPr>
          <w:rFonts w:eastAsia="Times New Roman" w:hint="eastAsia"/>
          <w:sz w:val="20"/>
          <w:szCs w:val="20"/>
          <w:lang w:val="en-GB"/>
        </w:rPr>
        <w:t>spatial</w:t>
      </w:r>
      <w:r>
        <w:rPr>
          <w:rFonts w:hint="eastAsia"/>
          <w:sz w:val="20"/>
          <w:szCs w:val="20"/>
        </w:rPr>
        <w:t xml:space="preserve"> </w:t>
      </w:r>
      <w:r>
        <w:rPr>
          <w:rFonts w:eastAsia="Times New Roman" w:hint="eastAsia"/>
          <w:sz w:val="20"/>
          <w:szCs w:val="20"/>
          <w:lang w:val="en-GB"/>
        </w:rPr>
        <w:t>domain beam</w:t>
      </w:r>
      <w:r w:rsidRPr="00717698">
        <w:rPr>
          <w:rFonts w:eastAsia="Times New Roman"/>
          <w:sz w:val="20"/>
          <w:szCs w:val="20"/>
          <w:lang w:val="en-GB"/>
        </w:rPr>
        <w:t xml:space="preserve"> prediction</w:t>
      </w:r>
      <w:r>
        <w:rPr>
          <w:rFonts w:eastAsia="Times New Roman" w:hint="eastAsia"/>
          <w:sz w:val="20"/>
          <w:szCs w:val="20"/>
        </w:rPr>
        <w:t>.</w:t>
      </w:r>
    </w:p>
    <w:p w14:paraId="6203E320" w14:textId="3A8B1005" w:rsidR="00644DEF" w:rsidRPr="00114F35" w:rsidRDefault="00644DEF" w:rsidP="00F2530C">
      <w:pPr>
        <w:rPr>
          <w:lang w:eastAsia="zh-CN"/>
        </w:rPr>
      </w:pPr>
      <w:r w:rsidRPr="00114F35">
        <w:rPr>
          <w:lang w:eastAsia="zh-CN"/>
        </w:rPr>
        <w:t xml:space="preserve">For BM-Case1, </w:t>
      </w:r>
      <w:r w:rsidR="0078103C">
        <w:rPr>
          <w:lang w:eastAsia="zh-CN"/>
        </w:rPr>
        <w:t>i</w:t>
      </w:r>
      <w:r w:rsidR="0078103C" w:rsidRPr="0078103C">
        <w:rPr>
          <w:lang w:eastAsia="zh-CN"/>
        </w:rPr>
        <w:t>n RAN1#1</w:t>
      </w:r>
      <w:r w:rsidR="0078103C">
        <w:rPr>
          <w:lang w:eastAsia="zh-CN"/>
        </w:rPr>
        <w:t>10</w:t>
      </w:r>
      <w:r w:rsidR="0078103C" w:rsidRPr="0078103C">
        <w:rPr>
          <w:lang w:eastAsia="zh-CN"/>
        </w:rPr>
        <w:t xml:space="preserve">, the following </w:t>
      </w:r>
      <w:r w:rsidR="0078103C">
        <w:rPr>
          <w:lang w:eastAsia="zh-CN"/>
        </w:rPr>
        <w:t>agreement</w:t>
      </w:r>
      <w:r w:rsidR="0078103C" w:rsidRPr="0078103C">
        <w:rPr>
          <w:lang w:eastAsia="zh-CN"/>
        </w:rPr>
        <w:t xml:space="preserve"> was made. </w:t>
      </w:r>
      <w:bookmarkStart w:id="2" w:name="_GoBack"/>
      <w:bookmarkEnd w:id="2"/>
      <w:r w:rsidR="0078103C">
        <w:rPr>
          <w:lang w:eastAsia="zh-CN"/>
        </w:rPr>
        <w:t>T</w:t>
      </w:r>
      <w:r w:rsidR="0078103C" w:rsidRPr="00114F35">
        <w:rPr>
          <w:lang w:eastAsia="zh-CN"/>
        </w:rPr>
        <w:t xml:space="preserve">wo </w:t>
      </w:r>
      <w:r w:rsidRPr="00114F35">
        <w:rPr>
          <w:lang w:eastAsia="zh-CN"/>
        </w:rPr>
        <w:t xml:space="preserve">beam sets are defined for </w:t>
      </w:r>
      <w:r w:rsidRPr="00114F35">
        <w:rPr>
          <w:rFonts w:eastAsia="宋体"/>
          <w:lang w:val="en-GB" w:eastAsia="ja-JP"/>
        </w:rPr>
        <w:t>DL beam prediction</w:t>
      </w:r>
      <w:r w:rsidRPr="00114F35">
        <w:rPr>
          <w:lang w:eastAsia="zh-CN"/>
        </w:rPr>
        <w:t xml:space="preserve"> and </w:t>
      </w:r>
      <w:r w:rsidRPr="00114F35">
        <w:rPr>
          <w:rFonts w:eastAsia="宋体"/>
          <w:lang w:val="en-GB" w:eastAsia="ja-JP"/>
        </w:rPr>
        <w:t>DL beam measurement</w:t>
      </w:r>
      <w:r w:rsidRPr="00114F35">
        <w:rPr>
          <w:lang w:eastAsia="zh-CN"/>
        </w:rPr>
        <w:t xml:space="preserve"> respectively.</w:t>
      </w:r>
      <w:r>
        <w:rPr>
          <w:lang w:eastAsia="zh-CN"/>
        </w:rPr>
        <w:t xml:space="preserve"> The relationship between Set A and Set B can be further studied</w:t>
      </w:r>
      <w:r w:rsidRPr="00114F35">
        <w:rPr>
          <w:lang w:eastAsia="zh-CN"/>
        </w:rPr>
        <w:t xml:space="preserve"> </w:t>
      </w:r>
      <w:r>
        <w:rPr>
          <w:lang w:eastAsia="zh-CN"/>
        </w:rPr>
        <w:t xml:space="preserve">based on the following </w:t>
      </w:r>
      <w:r w:rsidR="0078103C">
        <w:rPr>
          <w:lang w:eastAsia="zh-CN"/>
        </w:rPr>
        <w:t>agreement</w:t>
      </w:r>
      <w:r>
        <w:rPr>
          <w:lang w:eastAsia="zh-CN"/>
        </w:rPr>
        <w:t>.</w:t>
      </w:r>
      <w:r w:rsidRPr="00114F35">
        <w:rPr>
          <w:lang w:eastAsia="zh-CN"/>
        </w:rPr>
        <w:t xml:space="preserve"> </w:t>
      </w:r>
    </w:p>
    <w:tbl>
      <w:tblPr>
        <w:tblStyle w:val="ae"/>
        <w:tblW w:w="0" w:type="auto"/>
        <w:tblLook w:val="04A0" w:firstRow="1" w:lastRow="0" w:firstColumn="1" w:lastColumn="0" w:noHBand="0" w:noVBand="1"/>
      </w:tblPr>
      <w:tblGrid>
        <w:gridCol w:w="9307"/>
      </w:tblGrid>
      <w:tr w:rsidR="00644DEF" w14:paraId="36C4EBFA" w14:textId="77777777" w:rsidTr="006F5F3B">
        <w:tc>
          <w:tcPr>
            <w:tcW w:w="9350" w:type="dxa"/>
          </w:tcPr>
          <w:p w14:paraId="4D9B8291" w14:textId="77777777" w:rsidR="00A726C2" w:rsidRPr="00E347F6" w:rsidRDefault="00A726C2" w:rsidP="00A726C2">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44BFF851" w14:textId="06DAD17C" w:rsidR="00644DEF" w:rsidRPr="00047BF4" w:rsidRDefault="00A726C2" w:rsidP="006F5F3B">
            <w:pPr>
              <w:autoSpaceDE/>
              <w:autoSpaceDN/>
              <w:adjustRightInd/>
              <w:snapToGrid/>
              <w:spacing w:after="0"/>
              <w:jc w:val="left"/>
              <w:rPr>
                <w:rFonts w:ascii="Times" w:eastAsia="Batang" w:hAnsi="Times"/>
                <w:szCs w:val="24"/>
                <w:lang w:val="en-GB"/>
              </w:rPr>
            </w:pPr>
            <w:r w:rsidRPr="00A726C2">
              <w:rPr>
                <w:rFonts w:ascii="Times" w:eastAsia="Batang" w:hAnsi="Times"/>
                <w:szCs w:val="24"/>
                <w:lang w:val="en-GB"/>
              </w:rPr>
              <w:t>For the sub use case BM-Case1, support the following alternatives for further study</w:t>
            </w:r>
            <w:r w:rsidR="00644DEF" w:rsidRPr="00047BF4">
              <w:rPr>
                <w:rFonts w:ascii="Times" w:eastAsia="Batang" w:hAnsi="Times"/>
                <w:szCs w:val="24"/>
                <w:lang w:val="en-GB"/>
              </w:rPr>
              <w:t>:</w:t>
            </w:r>
          </w:p>
          <w:p w14:paraId="02998702" w14:textId="60D247DB" w:rsidR="00644DEF" w:rsidRPr="00047BF4" w:rsidRDefault="00644DEF" w:rsidP="00524241">
            <w:pPr>
              <w:numPr>
                <w:ilvl w:val="0"/>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 xml:space="preserve">Alt.1: </w:t>
            </w:r>
            <w:r w:rsidR="00A726C2" w:rsidRPr="00A726C2">
              <w:rPr>
                <w:rFonts w:eastAsia="宋体"/>
                <w:szCs w:val="20"/>
                <w:lang w:val="en-GB" w:eastAsia="ja-JP"/>
              </w:rPr>
              <w:t>Set A and Set B are different (Set B is NOT a subset of Set A)</w:t>
            </w:r>
          </w:p>
          <w:p w14:paraId="56DD17CA" w14:textId="77C86BBE" w:rsidR="00644DEF" w:rsidRPr="00047BF4" w:rsidRDefault="00644DEF" w:rsidP="00A726C2">
            <w:pPr>
              <w:numPr>
                <w:ilvl w:val="0"/>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 xml:space="preserve">Alt.2: </w:t>
            </w:r>
            <w:r w:rsidR="00A726C2" w:rsidRPr="00A726C2">
              <w:rPr>
                <w:rFonts w:eastAsia="宋体"/>
                <w:szCs w:val="20"/>
                <w:lang w:val="en-GB" w:eastAsia="ja-JP"/>
              </w:rPr>
              <w:t>Set B is a subset of Set A</w:t>
            </w:r>
          </w:p>
          <w:p w14:paraId="72CAB2A6" w14:textId="77777777" w:rsidR="00644DEF" w:rsidRPr="00047BF4" w:rsidRDefault="00644DEF" w:rsidP="006F5F3B">
            <w:pPr>
              <w:numPr>
                <w:ilvl w:val="0"/>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Note1: Set A is for DL beam prediction and Set B is for DL beam measurement.</w:t>
            </w:r>
          </w:p>
          <w:p w14:paraId="294E2A99" w14:textId="069344CA" w:rsidR="00644DEF" w:rsidRPr="00907B2E" w:rsidRDefault="00644DEF" w:rsidP="00A726C2">
            <w:pPr>
              <w:numPr>
                <w:ilvl w:val="0"/>
                <w:numId w:val="16"/>
              </w:numPr>
              <w:overflowPunct w:val="0"/>
              <w:autoSpaceDE/>
              <w:autoSpaceDN/>
              <w:adjustRightInd/>
              <w:snapToGrid/>
              <w:spacing w:after="180"/>
              <w:contextualSpacing/>
              <w:jc w:val="left"/>
              <w:textAlignment w:val="baseline"/>
              <w:rPr>
                <w:rFonts w:eastAsia="宋体"/>
                <w:sz w:val="20"/>
                <w:szCs w:val="20"/>
                <w:lang w:val="en-GB" w:eastAsia="ja-JP"/>
              </w:rPr>
            </w:pPr>
            <w:r w:rsidRPr="00047BF4">
              <w:rPr>
                <w:rFonts w:eastAsia="宋体"/>
                <w:szCs w:val="20"/>
                <w:lang w:val="en-GB" w:eastAsia="ja-JP"/>
              </w:rPr>
              <w:t xml:space="preserve">Note2: </w:t>
            </w:r>
            <w:r w:rsidR="00A726C2" w:rsidRPr="00A726C2">
              <w:rPr>
                <w:rFonts w:eastAsia="宋体"/>
                <w:szCs w:val="20"/>
                <w:lang w:val="en-GB" w:eastAsia="ja-JP"/>
              </w:rPr>
              <w:t>The beam patterns of</w:t>
            </w:r>
            <w:r w:rsidRPr="00047BF4">
              <w:rPr>
                <w:rFonts w:eastAsia="宋体"/>
                <w:szCs w:val="20"/>
                <w:lang w:val="en-GB" w:eastAsia="ja-JP"/>
              </w:rPr>
              <w:t xml:space="preserve"> Set A and Set B can be clarified by the companies.</w:t>
            </w:r>
          </w:p>
        </w:tc>
      </w:tr>
    </w:tbl>
    <w:p w14:paraId="3B9D98BB" w14:textId="307C06D5" w:rsidR="00644DEF" w:rsidRPr="00907B2E" w:rsidRDefault="00644DEF" w:rsidP="00644DEF">
      <w:pPr>
        <w:rPr>
          <w:lang w:eastAsia="zh-CN"/>
        </w:rPr>
      </w:pPr>
      <w:r>
        <w:rPr>
          <w:lang w:eastAsia="zh-CN"/>
        </w:rPr>
        <w:t>For Alt.</w:t>
      </w:r>
      <w:r w:rsidR="008F7695">
        <w:rPr>
          <w:lang w:eastAsia="zh-CN"/>
        </w:rPr>
        <w:t>2</w:t>
      </w:r>
      <w:r>
        <w:rPr>
          <w:lang w:eastAsia="zh-CN"/>
        </w:rPr>
        <w:t xml:space="preserve">, Set B is a subset of Set A. </w:t>
      </w:r>
      <w:r w:rsidR="0078103C">
        <w:rPr>
          <w:lang w:eastAsia="zh-CN"/>
        </w:rPr>
        <w:t>H</w:t>
      </w:r>
      <w:r w:rsidRPr="00C06B8B">
        <w:rPr>
          <w:lang w:eastAsia="zh-CN"/>
        </w:rPr>
        <w:t xml:space="preserve">ow to determine </w:t>
      </w:r>
      <w:r w:rsidRPr="00C06B8B">
        <w:rPr>
          <w:rFonts w:eastAsia="宋体"/>
          <w:lang w:val="en-GB" w:eastAsia="ja-JP"/>
        </w:rPr>
        <w:t>Set B out of the beams in Set A</w:t>
      </w:r>
      <w:r w:rsidR="0078103C" w:rsidRPr="0078103C">
        <w:rPr>
          <w:rFonts w:eastAsia="宋体"/>
          <w:lang w:val="en-GB" w:eastAsia="ja-JP"/>
        </w:rPr>
        <w:t xml:space="preserve"> still needs further consideration</w:t>
      </w:r>
      <w:r w:rsidRPr="00C06B8B">
        <w:rPr>
          <w:rFonts w:eastAsia="宋体"/>
          <w:lang w:val="en-GB" w:eastAsia="ja-JP"/>
        </w:rPr>
        <w:t xml:space="preserve">. </w:t>
      </w:r>
      <w:r>
        <w:rPr>
          <w:rFonts w:eastAsia="宋体"/>
          <w:lang w:val="en-GB" w:eastAsia="ja-JP"/>
        </w:rPr>
        <w:t xml:space="preserve">First of all, it should be discussed based on which side the AI/ML inference is conducted. If </w:t>
      </w:r>
      <w:r w:rsidRPr="0072239F">
        <w:rPr>
          <w:rFonts w:eastAsia="宋体"/>
          <w:lang w:val="en-GB" w:eastAsia="ja-JP"/>
        </w:rPr>
        <w:t>AI/ML inference is at NW side</w:t>
      </w:r>
      <w:r>
        <w:rPr>
          <w:rFonts w:eastAsia="宋体"/>
          <w:lang w:val="en-GB" w:eastAsia="ja-JP"/>
        </w:rPr>
        <w:t xml:space="preserve">, the NW can select K beams out of Set A that have the best inference performance for the specific scenario. Thus, the beam pattern should be based on NW implementation. Besides, if </w:t>
      </w:r>
      <w:r w:rsidRPr="00EB435D">
        <w:rPr>
          <w:rFonts w:eastAsia="宋体"/>
          <w:lang w:val="en-GB" w:eastAsia="ja-JP"/>
        </w:rPr>
        <w:t>AI/ML inference is at UE side</w:t>
      </w:r>
      <w:r>
        <w:rPr>
          <w:rFonts w:eastAsia="宋体"/>
          <w:lang w:val="en-GB" w:eastAsia="ja-JP"/>
        </w:rPr>
        <w:t>, a fixed beam pattern allows UE to implement a simple AI model. Also a fixed beam pattern is beneficial to achieve better inference performance.</w:t>
      </w:r>
    </w:p>
    <w:p w14:paraId="27F91FA4" w14:textId="44670C63" w:rsidR="00644DEF" w:rsidRDefault="00644DEF" w:rsidP="00644DEF">
      <w:pPr>
        <w:rPr>
          <w:b/>
          <w:i/>
          <w:lang w:eastAsia="zh-CN"/>
        </w:rPr>
      </w:pPr>
      <w:r w:rsidRPr="00907B2E">
        <w:rPr>
          <w:b/>
          <w:i/>
          <w:lang w:eastAsia="zh-CN"/>
        </w:rPr>
        <w:t>Proposal</w:t>
      </w:r>
      <w:r w:rsidR="00A8080D">
        <w:rPr>
          <w:b/>
          <w:i/>
          <w:lang w:eastAsia="zh-CN"/>
        </w:rPr>
        <w:t xml:space="preserve"> </w:t>
      </w:r>
      <w:r w:rsidR="00F2530C">
        <w:rPr>
          <w:b/>
          <w:i/>
          <w:lang w:eastAsia="zh-CN"/>
        </w:rPr>
        <w:t>1</w:t>
      </w:r>
      <w:r w:rsidRPr="00907B2E">
        <w:rPr>
          <w:b/>
          <w:i/>
          <w:lang w:eastAsia="zh-CN"/>
        </w:rPr>
        <w:t>: For</w:t>
      </w:r>
      <w:r>
        <w:rPr>
          <w:b/>
          <w:i/>
          <w:lang w:eastAsia="zh-CN"/>
        </w:rPr>
        <w:t xml:space="preserve"> Alt.</w:t>
      </w:r>
      <w:r w:rsidR="008F7695">
        <w:rPr>
          <w:b/>
          <w:i/>
          <w:lang w:eastAsia="zh-CN"/>
        </w:rPr>
        <w:t>2 (</w:t>
      </w:r>
      <w:r w:rsidR="008F7695" w:rsidRPr="008F7695">
        <w:rPr>
          <w:b/>
          <w:i/>
          <w:lang w:eastAsia="zh-CN"/>
        </w:rPr>
        <w:t>Set B is a subset of Set A</w:t>
      </w:r>
      <w:r w:rsidR="008F7695">
        <w:rPr>
          <w:b/>
          <w:i/>
          <w:lang w:eastAsia="zh-CN"/>
        </w:rPr>
        <w:t>)</w:t>
      </w:r>
      <w:r>
        <w:rPr>
          <w:b/>
          <w:i/>
          <w:lang w:eastAsia="zh-CN"/>
        </w:rPr>
        <w:t xml:space="preserve"> of</w:t>
      </w:r>
      <w:r w:rsidRPr="00907B2E">
        <w:rPr>
          <w:b/>
          <w:i/>
          <w:lang w:eastAsia="zh-CN"/>
        </w:rPr>
        <w:t xml:space="preserve"> sub use cases BM-Case1</w:t>
      </w:r>
      <w:r>
        <w:rPr>
          <w:b/>
          <w:i/>
          <w:lang w:eastAsia="zh-CN"/>
        </w:rPr>
        <w:t xml:space="preserve">, </w:t>
      </w:r>
    </w:p>
    <w:p w14:paraId="1B3FAB06" w14:textId="77777777" w:rsidR="00644DEF" w:rsidRPr="0078103C" w:rsidRDefault="00644DEF" w:rsidP="00644DEF">
      <w:pPr>
        <w:pStyle w:val="af3"/>
        <w:numPr>
          <w:ilvl w:val="0"/>
          <w:numId w:val="18"/>
        </w:numPr>
        <w:ind w:firstLineChars="0"/>
        <w:rPr>
          <w:b/>
          <w:i/>
          <w:lang w:eastAsia="zh-CN"/>
        </w:rPr>
      </w:pPr>
      <w:r>
        <w:rPr>
          <w:b/>
          <w:i/>
          <w:lang w:eastAsia="zh-CN"/>
        </w:rPr>
        <w:t>I</w:t>
      </w:r>
      <w:r w:rsidRPr="002A03F3">
        <w:rPr>
          <w:b/>
          <w:i/>
          <w:lang w:eastAsia="zh-CN"/>
        </w:rPr>
        <w:t>f AI/ML inference is at N</w:t>
      </w:r>
      <w:r w:rsidRPr="0078103C">
        <w:rPr>
          <w:b/>
          <w:i/>
          <w:lang w:eastAsia="zh-CN"/>
        </w:rPr>
        <w:t xml:space="preserve">W side, </w:t>
      </w:r>
      <w:r w:rsidRPr="00524241">
        <w:rPr>
          <w:rFonts w:eastAsia="宋体"/>
          <w:b/>
          <w:i/>
          <w:lang w:val="en-GB" w:eastAsia="ja-JP"/>
        </w:rPr>
        <w:t>beams in Set B can be determined by NW implementation.</w:t>
      </w:r>
    </w:p>
    <w:p w14:paraId="7490D3DA" w14:textId="77777777" w:rsidR="00644DEF" w:rsidRPr="002A03F3" w:rsidRDefault="00644DEF" w:rsidP="00644DEF">
      <w:pPr>
        <w:pStyle w:val="af3"/>
        <w:numPr>
          <w:ilvl w:val="0"/>
          <w:numId w:val="18"/>
        </w:numPr>
        <w:ind w:firstLineChars="0"/>
        <w:rPr>
          <w:b/>
          <w:i/>
          <w:lang w:eastAsia="zh-CN"/>
        </w:rPr>
      </w:pPr>
      <w:r w:rsidRPr="0078103C">
        <w:rPr>
          <w:b/>
          <w:i/>
          <w:lang w:eastAsia="zh-CN"/>
        </w:rPr>
        <w:t xml:space="preserve">If AI/ML inference is at UE side, </w:t>
      </w:r>
      <w:r w:rsidRPr="00524241">
        <w:rPr>
          <w:rFonts w:eastAsia="宋体"/>
          <w:b/>
          <w:i/>
          <w:lang w:val="en-GB" w:eastAsia="ja-JP"/>
        </w:rPr>
        <w:t>beams in Set B can be determined with a fix pattern</w:t>
      </w:r>
      <w:r w:rsidRPr="00907B2E">
        <w:rPr>
          <w:rFonts w:eastAsia="宋体"/>
          <w:b/>
          <w:i/>
          <w:sz w:val="20"/>
          <w:szCs w:val="20"/>
          <w:lang w:val="en-GB" w:eastAsia="ja-JP"/>
        </w:rPr>
        <w:t>.</w:t>
      </w:r>
    </w:p>
    <w:p w14:paraId="31FC94F7" w14:textId="6895D890" w:rsidR="00FD6AB3" w:rsidRPr="00BE15AC" w:rsidRDefault="00FD6AB3" w:rsidP="00FD6AB3">
      <w:pPr>
        <w:spacing w:beforeLines="30" w:before="72" w:afterLines="30" w:after="72" w:line="288" w:lineRule="auto"/>
      </w:pPr>
      <w:r>
        <w:t>R</w:t>
      </w:r>
      <w:r w:rsidRPr="00FD6AB3">
        <w:t>egarding the AI/ML input for spatial domain beam prediction, t</w:t>
      </w:r>
      <w:r>
        <w:t>he following</w:t>
      </w:r>
      <w:r w:rsidRPr="00FD6AB3">
        <w:t xml:space="preserve"> conclusion ha</w:t>
      </w:r>
      <w:r>
        <w:t xml:space="preserve">s been reached in </w:t>
      </w:r>
      <w:r w:rsidR="00540440" w:rsidRPr="0078103C">
        <w:rPr>
          <w:lang w:eastAsia="zh-CN"/>
        </w:rPr>
        <w:t>RAN1#1</w:t>
      </w:r>
      <w:r w:rsidR="00540440">
        <w:rPr>
          <w:lang w:eastAsia="zh-CN"/>
        </w:rPr>
        <w:t>09e</w:t>
      </w:r>
      <w:r w:rsidR="00540440">
        <w:t xml:space="preserve"> </w:t>
      </w:r>
      <w:r>
        <w:t>meeting</w:t>
      </w:r>
      <w:r w:rsidRPr="00BE15AC">
        <w:t>:</w:t>
      </w:r>
    </w:p>
    <w:tbl>
      <w:tblPr>
        <w:tblStyle w:val="ae"/>
        <w:tblW w:w="0" w:type="auto"/>
        <w:tblLook w:val="04A0" w:firstRow="1" w:lastRow="0" w:firstColumn="1" w:lastColumn="0" w:noHBand="0" w:noVBand="1"/>
      </w:tblPr>
      <w:tblGrid>
        <w:gridCol w:w="9209"/>
      </w:tblGrid>
      <w:tr w:rsidR="00FD6AB3" w14:paraId="25637046" w14:textId="77777777" w:rsidTr="008F7695">
        <w:tc>
          <w:tcPr>
            <w:tcW w:w="9209" w:type="dxa"/>
          </w:tcPr>
          <w:p w14:paraId="41EBA850" w14:textId="77777777" w:rsidR="00FD6AB3" w:rsidRDefault="00FD6AB3" w:rsidP="00EF615C">
            <w:pPr>
              <w:rPr>
                <w:rFonts w:ascii="Times" w:eastAsia="Batang" w:hAnsi="Times"/>
                <w:u w:val="single"/>
                <w:lang w:val="en-GB"/>
              </w:rPr>
            </w:pPr>
            <w:r>
              <w:rPr>
                <w:rFonts w:ascii="Times" w:eastAsia="Batang" w:hAnsi="Times"/>
                <w:u w:val="single"/>
                <w:lang w:val="en-GB"/>
              </w:rPr>
              <w:t>Conclusion</w:t>
            </w:r>
          </w:p>
          <w:p w14:paraId="08A4E413" w14:textId="77777777" w:rsidR="00FD6AB3" w:rsidRDefault="00FD6AB3" w:rsidP="00EF615C">
            <w:pPr>
              <w:rPr>
                <w:rFonts w:ascii="Times" w:eastAsia="Batang" w:hAnsi="Times"/>
                <w:lang w:val="en-GB"/>
              </w:rPr>
            </w:pPr>
            <w:r>
              <w:rPr>
                <w:rFonts w:ascii="Times" w:eastAsia="Batang" w:hAnsi="Times"/>
                <w:lang w:val="en-GB"/>
              </w:rPr>
              <w:t>Regarding the sub use case BM-Case1, further study the following alternatives for AI/ML input:</w:t>
            </w:r>
          </w:p>
          <w:p w14:paraId="38CE6CAB" w14:textId="77777777" w:rsidR="00FD6AB3"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Alt.1: Only L1-RSRP measurement based on Set B</w:t>
            </w:r>
          </w:p>
          <w:p w14:paraId="622BA5B3" w14:textId="77777777" w:rsidR="00FD6AB3"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Alt.2: L1-RSRP measurement based on Set B and assistance information</w:t>
            </w:r>
          </w:p>
          <w:p w14:paraId="3F80AC1A" w14:textId="77777777" w:rsidR="00FD6AB3" w:rsidRDefault="00FD6AB3" w:rsidP="008F7695">
            <w:pPr>
              <w:numPr>
                <w:ilvl w:val="1"/>
                <w:numId w:val="22"/>
              </w:numPr>
              <w:overflowPunct w:val="0"/>
              <w:snapToGrid/>
              <w:ind w:hanging="357"/>
              <w:contextualSpacing/>
              <w:jc w:val="left"/>
              <w:textAlignment w:val="baseline"/>
              <w:rPr>
                <w:rFonts w:ascii="宋体" w:hAnsi="宋体" w:cs="宋体"/>
                <w:color w:val="000000"/>
                <w:szCs w:val="20"/>
              </w:rPr>
            </w:pPr>
            <w:r>
              <w:rPr>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65746C0" w14:textId="77777777" w:rsidR="00FD6AB3" w:rsidRDefault="00FD6AB3" w:rsidP="008F7695">
            <w:pPr>
              <w:numPr>
                <w:ilvl w:val="2"/>
                <w:numId w:val="22"/>
              </w:numPr>
              <w:overflowPunct w:val="0"/>
              <w:snapToGrid/>
              <w:ind w:hanging="357"/>
              <w:contextualSpacing/>
              <w:jc w:val="left"/>
              <w:textAlignment w:val="baseline"/>
              <w:rPr>
                <w:rFonts w:ascii="宋体" w:hAnsi="宋体" w:cs="宋体"/>
                <w:color w:val="000000"/>
                <w:szCs w:val="20"/>
              </w:rPr>
            </w:pPr>
            <w:r>
              <w:rPr>
                <w:szCs w:val="20"/>
                <w:lang w:val="en-GB" w:eastAsia="ja-JP"/>
              </w:rPr>
              <w:lastRenderedPageBreak/>
              <w:t>Note: The provision of assistance information may be infeasible due to the concern of disclosing proprietary information to the other side.</w:t>
            </w:r>
          </w:p>
          <w:p w14:paraId="1D41FD68" w14:textId="77777777" w:rsidR="00FD6AB3"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Alt.3: CIR based on Set B</w:t>
            </w:r>
          </w:p>
          <w:p w14:paraId="07A34777" w14:textId="77777777" w:rsidR="00FD6AB3"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 xml:space="preserve">Alt.4: </w:t>
            </w:r>
            <w:bookmarkStart w:id="3" w:name="OLE_LINK34"/>
            <w:bookmarkStart w:id="4" w:name="OLE_LINK35"/>
            <w:r>
              <w:rPr>
                <w:szCs w:val="20"/>
                <w:lang w:val="en-GB" w:eastAsia="ja-JP"/>
              </w:rPr>
              <w:t>L1-RSRP measurement based on Set B and the corresponding DL Tx and/or Rx beam ID</w:t>
            </w:r>
            <w:bookmarkEnd w:id="3"/>
            <w:bookmarkEnd w:id="4"/>
          </w:p>
          <w:p w14:paraId="1DF95B0D" w14:textId="77777777" w:rsidR="00FD6AB3"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Note1: It is up to companies to provide other alternative(s) including the combination of some alternatives</w:t>
            </w:r>
          </w:p>
          <w:p w14:paraId="0226CBC2" w14:textId="77777777" w:rsidR="00FD6AB3" w:rsidRPr="00C00BF5" w:rsidRDefault="00FD6AB3" w:rsidP="008F7695">
            <w:pPr>
              <w:numPr>
                <w:ilvl w:val="0"/>
                <w:numId w:val="22"/>
              </w:numPr>
              <w:overflowPunct w:val="0"/>
              <w:snapToGrid/>
              <w:ind w:hanging="357"/>
              <w:contextualSpacing/>
              <w:jc w:val="left"/>
              <w:textAlignment w:val="baseline"/>
              <w:rPr>
                <w:szCs w:val="20"/>
                <w:lang w:val="en-GB" w:eastAsia="ja-JP"/>
              </w:rPr>
            </w:pPr>
            <w:r>
              <w:rPr>
                <w:szCs w:val="20"/>
                <w:lang w:val="en-GB" w:eastAsia="ja-JP"/>
              </w:rPr>
              <w:t>Note2: All the inputs are “nominal” and only for discussion purpose.</w:t>
            </w:r>
          </w:p>
        </w:tc>
      </w:tr>
    </w:tbl>
    <w:p w14:paraId="72D6FA02" w14:textId="501E9CB3" w:rsidR="00FD6AB3" w:rsidRDefault="00FD6AB3" w:rsidP="00FD6AB3">
      <w:pPr>
        <w:spacing w:beforeLines="30" w:before="72" w:afterLines="30" w:after="72" w:line="288" w:lineRule="auto"/>
      </w:pPr>
      <w:r w:rsidRPr="00BE15AC">
        <w:lastRenderedPageBreak/>
        <w:t xml:space="preserve">Alt1 and Alt 4 seem to be the two most intuitive approaches, the difference </w:t>
      </w:r>
      <w:r>
        <w:t xml:space="preserve">between two </w:t>
      </w:r>
      <w:r>
        <w:rPr>
          <w:rFonts w:hint="eastAsia"/>
        </w:rPr>
        <w:t>alternatives</w:t>
      </w:r>
      <w:r>
        <w:t xml:space="preserve"> </w:t>
      </w:r>
      <w:r>
        <w:rPr>
          <w:rFonts w:hint="eastAsia"/>
        </w:rPr>
        <w:t>is</w:t>
      </w:r>
      <w:r w:rsidRPr="00BE15AC">
        <w:t xml:space="preserve"> whether or not to provide an additional Beam ID. The meaning of beam ID is to inform the corresponding relationship between the input RSRP and the output </w:t>
      </w:r>
      <w:r>
        <w:t>RSRP</w:t>
      </w:r>
      <w:r w:rsidRPr="00BE15AC">
        <w:t xml:space="preserve">. If it is a fixed </w:t>
      </w:r>
      <w:r>
        <w:rPr>
          <w:rFonts w:hint="eastAsia"/>
        </w:rPr>
        <w:t>b</w:t>
      </w:r>
      <w:r w:rsidRPr="00BE15AC">
        <w:t xml:space="preserve">eam pattern or an indicated </w:t>
      </w:r>
      <w:r>
        <w:rPr>
          <w:rFonts w:hint="eastAsia"/>
        </w:rPr>
        <w:t>b</w:t>
      </w:r>
      <w:r w:rsidRPr="00BE15AC">
        <w:t>eam pattern</w:t>
      </w:r>
      <w:r>
        <w:t xml:space="preserve"> </w:t>
      </w:r>
      <w:r>
        <w:rPr>
          <w:rFonts w:hint="eastAsia"/>
        </w:rPr>
        <w:t>of</w:t>
      </w:r>
      <w:r>
        <w:t xml:space="preserve"> </w:t>
      </w:r>
      <w:r>
        <w:rPr>
          <w:rFonts w:hint="eastAsia"/>
        </w:rPr>
        <w:t>set</w:t>
      </w:r>
      <w:r>
        <w:t xml:space="preserve"> B</w:t>
      </w:r>
      <w:r w:rsidRPr="00BE15AC">
        <w:t xml:space="preserve">, the </w:t>
      </w:r>
      <w:r>
        <w:rPr>
          <w:rFonts w:hint="eastAsia"/>
        </w:rPr>
        <w:t>b</w:t>
      </w:r>
      <w:r w:rsidRPr="00BE15AC">
        <w:t xml:space="preserve">eam ID is already implied in the input information, and the </w:t>
      </w:r>
      <w:r>
        <w:rPr>
          <w:rFonts w:hint="eastAsia"/>
        </w:rPr>
        <w:t>inference</w:t>
      </w:r>
      <w:r>
        <w:t xml:space="preserve"> </w:t>
      </w:r>
      <w:r>
        <w:rPr>
          <w:rFonts w:hint="eastAsia"/>
        </w:rPr>
        <w:t>device</w:t>
      </w:r>
      <w:r w:rsidRPr="00BE15AC">
        <w:t xml:space="preserve"> can only use RSRP as the input. For random beam pattern, beam ID may be further indicated to determine the input-output correspondence, which needs further consideration.</w:t>
      </w:r>
    </w:p>
    <w:p w14:paraId="4249AC3C" w14:textId="54C123AE" w:rsidR="00192EE5" w:rsidRDefault="00192EE5" w:rsidP="00192EE5">
      <w:pPr>
        <w:spacing w:beforeLines="30" w:before="72" w:afterLines="30" w:after="72" w:line="288" w:lineRule="auto"/>
      </w:pPr>
      <w:r w:rsidRPr="00192EE5">
        <w:t>As for the</w:t>
      </w:r>
      <w:r>
        <w:t xml:space="preserve"> </w:t>
      </w:r>
      <w:r w:rsidRPr="00192EE5">
        <w:t>corresponding DL Tx and/or Rx beam ID in Alt 4, we need to clarify the definition of this ID because</w:t>
      </w:r>
      <w:r w:rsidR="0017206D">
        <w:t xml:space="preserve"> e</w:t>
      </w:r>
      <w:r w:rsidR="0017206D" w:rsidRPr="0017206D">
        <w:t>ach company has a different interpretation</w:t>
      </w:r>
      <w:r w:rsidRPr="00192EE5">
        <w:t>. We believe that the</w:t>
      </w:r>
      <w:r>
        <w:t xml:space="preserve"> </w:t>
      </w:r>
      <w:r w:rsidRPr="00192EE5">
        <w:t xml:space="preserve">corresponding DL Tx and/or Rx beam ID should be </w:t>
      </w:r>
      <w:r>
        <w:t>used</w:t>
      </w:r>
      <w:r w:rsidRPr="00192EE5">
        <w:t xml:space="preserve"> as input to the AI</w:t>
      </w:r>
      <w:r>
        <w:t xml:space="preserve"> explicitly</w:t>
      </w:r>
      <w:r w:rsidRPr="00192EE5">
        <w:t>, and that other implicitly contained ID information should be in the category of Alt</w:t>
      </w:r>
      <w:r>
        <w:t xml:space="preserve"> </w:t>
      </w:r>
      <w:r w:rsidRPr="00192EE5">
        <w:t>1</w:t>
      </w:r>
      <w:r>
        <w:t>.</w:t>
      </w:r>
      <w:r w:rsidRPr="00192EE5">
        <w:t xml:space="preserve"> </w:t>
      </w:r>
      <w:r>
        <w:t xml:space="preserve">Assume that the AI/ML model will use the </w:t>
      </w:r>
      <w:r w:rsidR="004C77E7">
        <w:t>4</w:t>
      </w:r>
      <w:r>
        <w:t xml:space="preserve"> beam measurement results in set B to predict </w:t>
      </w:r>
      <w:r w:rsidR="004C77E7">
        <w:t>8</w:t>
      </w:r>
      <w:r>
        <w:t xml:space="preserve"> beams, where set B uses a fixed pattern (e.g., beam ID 0,</w:t>
      </w:r>
      <w:r w:rsidR="004C77E7">
        <w:t>2</w:t>
      </w:r>
      <w:r>
        <w:t>,</w:t>
      </w:r>
      <w:r w:rsidR="004C77E7">
        <w:t>4</w:t>
      </w:r>
      <w:r>
        <w:t>,</w:t>
      </w:r>
      <w:r w:rsidR="004C77E7">
        <w:t>6</w:t>
      </w:r>
      <w:r>
        <w:t>), and the following two input modes belong to the implied beam ID information and should be attributed to Alt 1.</w:t>
      </w:r>
    </w:p>
    <w:p w14:paraId="1F615390" w14:textId="3C476BDB" w:rsidR="00192EE5" w:rsidRDefault="00192EE5" w:rsidP="00C416C2">
      <w:pPr>
        <w:pStyle w:val="af3"/>
        <w:numPr>
          <w:ilvl w:val="0"/>
          <w:numId w:val="26"/>
        </w:numPr>
        <w:spacing w:beforeLines="30" w:before="72" w:afterLines="30" w:after="72" w:line="288" w:lineRule="auto"/>
        <w:ind w:firstLineChars="0"/>
      </w:pPr>
      <w:r>
        <w:t>Case 1: AI/ML model input dimension is 4, where 4 L1-RSRP is sorted according to beam ID information.</w:t>
      </w:r>
    </w:p>
    <w:p w14:paraId="416E68E7" w14:textId="769146E5" w:rsidR="00192EE5" w:rsidRDefault="00192EE5" w:rsidP="00C416C2">
      <w:pPr>
        <w:pStyle w:val="af3"/>
        <w:numPr>
          <w:ilvl w:val="0"/>
          <w:numId w:val="26"/>
        </w:numPr>
        <w:spacing w:beforeLines="30" w:before="72" w:afterLines="30" w:after="72" w:line="288" w:lineRule="auto"/>
        <w:ind w:firstLineChars="0"/>
      </w:pPr>
      <w:r>
        <w:t xml:space="preserve">Case 2: AI/ML model input dimension is </w:t>
      </w:r>
      <w:r w:rsidR="004C77E7">
        <w:t>8</w:t>
      </w:r>
      <w:r>
        <w:t xml:space="preserve">, where only </w:t>
      </w:r>
      <w:r w:rsidR="004C77E7">
        <w:t>4</w:t>
      </w:r>
      <w:r>
        <w:t xml:space="preserve"> elements corresponding to the location of the measured beam are measured/reported L1-RSRP, and the other elements are set to 0 or NaN.</w:t>
      </w:r>
    </w:p>
    <w:p w14:paraId="7A93DF9F" w14:textId="38C9FD1A" w:rsidR="00540440" w:rsidRDefault="00540440" w:rsidP="0017206D">
      <w:pPr>
        <w:spacing w:beforeLines="30" w:before="72" w:afterLines="30" w:after="72" w:line="288" w:lineRule="auto"/>
      </w:pPr>
    </w:p>
    <w:p w14:paraId="37FFAA02" w14:textId="77777777" w:rsidR="00540440" w:rsidRDefault="00540440" w:rsidP="0017206D">
      <w:pPr>
        <w:spacing w:beforeLines="30" w:before="72" w:afterLines="30" w:after="72" w:line="288" w:lineRule="auto"/>
        <w:sectPr w:rsidR="00540440" w:rsidSect="00DA1C31">
          <w:pgSz w:w="11909" w:h="16834" w:code="9"/>
          <w:pgMar w:top="1440" w:right="1152" w:bottom="1440" w:left="1440" w:header="720" w:footer="720" w:gutter="0"/>
          <w:cols w:space="720"/>
          <w:noEndnote/>
        </w:sectPr>
      </w:pPr>
    </w:p>
    <w:p w14:paraId="0AFAB419" w14:textId="293B8080" w:rsidR="0017206D" w:rsidRDefault="0017206D" w:rsidP="00C416C2">
      <w:pPr>
        <w:spacing w:beforeLines="30" w:before="72" w:afterLines="30" w:after="72" w:line="288" w:lineRule="auto"/>
        <w:jc w:val="center"/>
      </w:pPr>
      <w:r>
        <w:object w:dxaOrig="2831" w:dyaOrig="2790" w14:anchorId="074255C4">
          <v:shape id="_x0000_i1026" type="#_x0000_t75" style="width:141.5pt;height:140pt" o:ole="">
            <v:imagedata r:id="rId10" o:title=""/>
          </v:shape>
          <o:OLEObject Type="Embed" ProgID="Visio.Drawing.15" ShapeID="_x0000_i1026" DrawAspect="Content" ObjectID="_1729346180" r:id="rId11"/>
        </w:object>
      </w:r>
    </w:p>
    <w:p w14:paraId="5116EBC5" w14:textId="59C33C11" w:rsidR="0017206D" w:rsidRDefault="0017206D" w:rsidP="00C416C2">
      <w:pPr>
        <w:spacing w:beforeLines="30" w:before="72" w:afterLines="30" w:after="72" w:line="288" w:lineRule="auto"/>
        <w:jc w:val="center"/>
      </w:pPr>
      <w:r>
        <w:t>Figure 2(a). Case 1</w:t>
      </w:r>
    </w:p>
    <w:p w14:paraId="28ECEDC6" w14:textId="759692EE" w:rsidR="0017206D" w:rsidRDefault="0017206D" w:rsidP="00C416C2">
      <w:pPr>
        <w:spacing w:beforeLines="30" w:before="72" w:afterLines="30" w:after="72" w:line="288" w:lineRule="auto"/>
        <w:jc w:val="center"/>
      </w:pPr>
      <w:r>
        <w:object w:dxaOrig="2741" w:dyaOrig="2731" w14:anchorId="57C0A40B">
          <v:shape id="_x0000_i1027" type="#_x0000_t75" style="width:137pt;height:136.5pt" o:ole="">
            <v:imagedata r:id="rId12" o:title=""/>
          </v:shape>
          <o:OLEObject Type="Embed" ProgID="Visio.Drawing.15" ShapeID="_x0000_i1027" DrawAspect="Content" ObjectID="_1729346181" r:id="rId13"/>
        </w:object>
      </w:r>
    </w:p>
    <w:p w14:paraId="2C8F9844" w14:textId="6D3A00D8" w:rsidR="0017206D" w:rsidRPr="00BE15AC" w:rsidRDefault="0017206D" w:rsidP="00C416C2">
      <w:pPr>
        <w:spacing w:beforeLines="30" w:before="72" w:afterLines="30" w:after="72" w:line="288" w:lineRule="auto"/>
        <w:jc w:val="center"/>
      </w:pPr>
      <w:r>
        <w:t>Figure 2(b). Case 2</w:t>
      </w:r>
    </w:p>
    <w:p w14:paraId="60D4AB79" w14:textId="77777777" w:rsidR="0017206D" w:rsidRDefault="0017206D" w:rsidP="00FD6AB3">
      <w:pPr>
        <w:rPr>
          <w:b/>
          <w:i/>
          <w:color w:val="000000" w:themeColor="text1"/>
        </w:rPr>
        <w:sectPr w:rsidR="0017206D" w:rsidSect="00C416C2">
          <w:type w:val="continuous"/>
          <w:pgSz w:w="11909" w:h="16834" w:code="9"/>
          <w:pgMar w:top="1440" w:right="1152" w:bottom="1440" w:left="1440" w:header="720" w:footer="720" w:gutter="0"/>
          <w:cols w:num="2" w:space="720"/>
          <w:noEndnote/>
        </w:sectPr>
      </w:pPr>
    </w:p>
    <w:p w14:paraId="60713F4E" w14:textId="66979ECE" w:rsidR="00540440" w:rsidRPr="00FC3C79" w:rsidRDefault="00540440" w:rsidP="00FD6AB3">
      <w:pPr>
        <w:rPr>
          <w:lang w:eastAsia="zh-CN"/>
        </w:rPr>
      </w:pPr>
      <w:r w:rsidRPr="00540440">
        <w:rPr>
          <w:lang w:eastAsia="zh-CN"/>
        </w:rPr>
        <w:t>For the a</w:t>
      </w:r>
      <w:r>
        <w:rPr>
          <w:lang w:eastAsia="zh-CN"/>
        </w:rPr>
        <w:t>ssistance</w:t>
      </w:r>
      <w:r w:rsidRPr="00540440">
        <w:rPr>
          <w:lang w:eastAsia="zh-CN"/>
        </w:rPr>
        <w:t xml:space="preserve"> information in Alt 2, the gain brought by the input a</w:t>
      </w:r>
      <w:r>
        <w:rPr>
          <w:lang w:eastAsia="zh-CN"/>
        </w:rPr>
        <w:t>ssistance</w:t>
      </w:r>
      <w:r w:rsidRPr="00540440">
        <w:rPr>
          <w:lang w:eastAsia="zh-CN"/>
        </w:rPr>
        <w:t xml:space="preserve"> information is not clear at present, and the definition of auxiliary information is still vague. Wh</w:t>
      </w:r>
      <w:r>
        <w:rPr>
          <w:lang w:eastAsia="zh-CN"/>
        </w:rPr>
        <w:t>ich</w:t>
      </w:r>
      <w:r w:rsidRPr="00540440">
        <w:rPr>
          <w:lang w:eastAsia="zh-CN"/>
        </w:rPr>
        <w:t xml:space="preserve"> a</w:t>
      </w:r>
      <w:r>
        <w:rPr>
          <w:lang w:eastAsia="zh-CN"/>
        </w:rPr>
        <w:t>ssistance</w:t>
      </w:r>
      <w:r w:rsidRPr="00540440">
        <w:rPr>
          <w:lang w:eastAsia="zh-CN"/>
        </w:rPr>
        <w:t xml:space="preserve"> information can be used as the direction of subsequent research needs to be further clarified (privacy and proprietary need to be considered)</w:t>
      </w:r>
      <w:r>
        <w:rPr>
          <w:lang w:eastAsia="zh-CN"/>
        </w:rPr>
        <w:t>.</w:t>
      </w:r>
    </w:p>
    <w:p w14:paraId="43F3E85B" w14:textId="57A1F177" w:rsidR="00540440" w:rsidRDefault="00FD6AB3" w:rsidP="00FD6AB3">
      <w:pPr>
        <w:rPr>
          <w:rFonts w:eastAsia="宋体"/>
          <w:b/>
          <w:i/>
          <w:color w:val="000000" w:themeColor="text1"/>
          <w:lang w:eastAsia="zh-CN"/>
        </w:rPr>
      </w:pPr>
      <w:r w:rsidRPr="00BB0FC1">
        <w:rPr>
          <w:rFonts w:hint="eastAsia"/>
          <w:b/>
          <w:i/>
          <w:color w:val="000000" w:themeColor="text1"/>
        </w:rPr>
        <w:t xml:space="preserve">Proposal </w:t>
      </w:r>
      <w:r w:rsidR="00540440">
        <w:rPr>
          <w:b/>
          <w:i/>
          <w:color w:val="000000" w:themeColor="text1"/>
        </w:rPr>
        <w:t>2</w:t>
      </w:r>
      <w:r w:rsidRPr="00BB0FC1">
        <w:rPr>
          <w:rFonts w:hint="eastAsia"/>
          <w:b/>
          <w:i/>
          <w:color w:val="000000" w:themeColor="text1"/>
        </w:rPr>
        <w:t xml:space="preserve">: </w:t>
      </w:r>
      <w:r w:rsidR="00540440">
        <w:rPr>
          <w:rFonts w:eastAsia="宋体"/>
          <w:b/>
          <w:i/>
          <w:color w:val="000000" w:themeColor="text1"/>
          <w:lang w:eastAsia="zh-CN"/>
        </w:rPr>
        <w:t xml:space="preserve">For the </w:t>
      </w:r>
      <w:r w:rsidR="00540440" w:rsidRPr="002215E0">
        <w:rPr>
          <w:rFonts w:eastAsia="宋体"/>
          <w:b/>
          <w:i/>
          <w:color w:val="000000" w:themeColor="text1"/>
          <w:lang w:eastAsia="zh-CN"/>
        </w:rPr>
        <w:t>AI/ML model input</w:t>
      </w:r>
      <w:r w:rsidR="00540440">
        <w:rPr>
          <w:rFonts w:eastAsia="宋体"/>
          <w:b/>
          <w:i/>
          <w:color w:val="000000" w:themeColor="text1"/>
          <w:lang w:eastAsia="zh-CN"/>
        </w:rPr>
        <w:t xml:space="preserve"> of </w:t>
      </w:r>
      <w:r w:rsidR="00540440" w:rsidRPr="002215E0">
        <w:rPr>
          <w:rFonts w:eastAsia="宋体"/>
          <w:b/>
          <w:i/>
          <w:color w:val="000000" w:themeColor="text1"/>
          <w:lang w:eastAsia="zh-CN"/>
        </w:rPr>
        <w:t xml:space="preserve">BM-Case </w:t>
      </w:r>
      <w:r w:rsidR="00540440">
        <w:rPr>
          <w:rFonts w:eastAsia="宋体"/>
          <w:b/>
          <w:i/>
          <w:color w:val="000000" w:themeColor="text1"/>
          <w:lang w:eastAsia="zh-CN"/>
        </w:rPr>
        <w:t>1</w:t>
      </w:r>
      <w:r w:rsidR="00540440" w:rsidRPr="002215E0">
        <w:rPr>
          <w:rFonts w:eastAsia="宋体"/>
          <w:b/>
          <w:i/>
          <w:color w:val="000000" w:themeColor="text1"/>
          <w:lang w:eastAsia="zh-CN"/>
        </w:rPr>
        <w:t>,</w:t>
      </w:r>
    </w:p>
    <w:p w14:paraId="5CB0F148" w14:textId="70AE92FE" w:rsidR="00540440" w:rsidRPr="00C416C2" w:rsidRDefault="00540440" w:rsidP="00C416C2">
      <w:pPr>
        <w:pStyle w:val="af3"/>
        <w:numPr>
          <w:ilvl w:val="0"/>
          <w:numId w:val="29"/>
        </w:numPr>
        <w:ind w:firstLineChars="0"/>
        <w:rPr>
          <w:rFonts w:eastAsia="宋体"/>
          <w:b/>
          <w:i/>
          <w:color w:val="000000" w:themeColor="text1"/>
          <w:lang w:eastAsia="zh-CN"/>
        </w:rPr>
      </w:pPr>
      <w:r w:rsidRPr="00C416C2">
        <w:rPr>
          <w:rFonts w:eastAsia="宋体"/>
          <w:b/>
          <w:i/>
          <w:color w:val="000000" w:themeColor="text1"/>
          <w:lang w:eastAsia="zh-CN"/>
        </w:rPr>
        <w:t xml:space="preserve">Alt 1 and Alt </w:t>
      </w:r>
      <w:r w:rsidR="00211B2A">
        <w:rPr>
          <w:rFonts w:eastAsia="宋体"/>
          <w:b/>
          <w:i/>
          <w:color w:val="000000" w:themeColor="text1"/>
          <w:lang w:eastAsia="zh-CN"/>
        </w:rPr>
        <w:t>4</w:t>
      </w:r>
      <w:r w:rsidRPr="00C416C2">
        <w:rPr>
          <w:rFonts w:eastAsia="宋体"/>
          <w:b/>
          <w:i/>
          <w:color w:val="000000" w:themeColor="text1"/>
          <w:lang w:eastAsia="zh-CN"/>
        </w:rPr>
        <w:t xml:space="preserve"> should be studied with priority.</w:t>
      </w:r>
    </w:p>
    <w:p w14:paraId="3C4201A2" w14:textId="61B42677" w:rsidR="00FD6AB3" w:rsidRPr="00FC3C79" w:rsidRDefault="00FD6AB3" w:rsidP="00C416C2">
      <w:pPr>
        <w:pStyle w:val="af3"/>
        <w:numPr>
          <w:ilvl w:val="0"/>
          <w:numId w:val="28"/>
        </w:numPr>
        <w:ind w:firstLineChars="0"/>
        <w:rPr>
          <w:rFonts w:eastAsia="宋体"/>
          <w:b/>
          <w:i/>
          <w:color w:val="000000" w:themeColor="text1"/>
          <w:lang w:eastAsia="zh-CN"/>
        </w:rPr>
      </w:pPr>
      <w:r w:rsidRPr="00C416C2">
        <w:rPr>
          <w:b/>
          <w:i/>
          <w:color w:val="000000" w:themeColor="text1"/>
        </w:rPr>
        <w:lastRenderedPageBreak/>
        <w:t>Whether to choose Alt 1 or Alt 4 needs further discussion according to the beam pattern selection.</w:t>
      </w:r>
    </w:p>
    <w:p w14:paraId="57349712" w14:textId="637CAB1A" w:rsidR="00FC3C79" w:rsidRPr="00FC3C79" w:rsidRDefault="00FC3C79" w:rsidP="00FC3C79">
      <w:pPr>
        <w:pStyle w:val="af3"/>
        <w:numPr>
          <w:ilvl w:val="1"/>
          <w:numId w:val="28"/>
        </w:numPr>
        <w:ind w:firstLineChars="0"/>
        <w:rPr>
          <w:rFonts w:eastAsia="宋体"/>
          <w:b/>
          <w:i/>
          <w:color w:val="000000" w:themeColor="text1"/>
          <w:lang w:eastAsia="zh-CN"/>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14:paraId="2B30B901" w14:textId="11F6CE93" w:rsidR="00FC3C79" w:rsidRPr="00FC3C79" w:rsidRDefault="00FC3C79" w:rsidP="00FC3C79">
      <w:pPr>
        <w:pStyle w:val="af3"/>
        <w:numPr>
          <w:ilvl w:val="1"/>
          <w:numId w:val="28"/>
        </w:numPr>
        <w:ind w:firstLineChars="0"/>
        <w:rPr>
          <w:rFonts w:eastAsia="宋体"/>
          <w:b/>
          <w:i/>
          <w:color w:val="000000" w:themeColor="text1"/>
          <w:lang w:eastAsia="zh-CN"/>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4 will be selected.</w:t>
      </w:r>
    </w:p>
    <w:p w14:paraId="3B5EF954" w14:textId="72D4DEF3" w:rsidR="0017206D" w:rsidRPr="00C416C2" w:rsidRDefault="0017206D" w:rsidP="00C416C2">
      <w:pPr>
        <w:pStyle w:val="af3"/>
        <w:numPr>
          <w:ilvl w:val="0"/>
          <w:numId w:val="27"/>
        </w:numPr>
        <w:ind w:firstLineChars="0"/>
        <w:rPr>
          <w:b/>
          <w:i/>
          <w:color w:val="000000" w:themeColor="text1"/>
        </w:rPr>
      </w:pPr>
      <w:r w:rsidRPr="00C416C2">
        <w:rPr>
          <w:b/>
          <w:i/>
        </w:rPr>
        <w:t>For the corresponding DL Tx and/or Rx beam ID in Alt 4, it should be input in AI model explicitly.</w:t>
      </w:r>
    </w:p>
    <w:p w14:paraId="6B7A0A7C" w14:textId="3C7D7A96" w:rsidR="00540440" w:rsidRPr="00C416C2" w:rsidRDefault="00540440" w:rsidP="00C416C2">
      <w:pPr>
        <w:pStyle w:val="af3"/>
        <w:numPr>
          <w:ilvl w:val="0"/>
          <w:numId w:val="29"/>
        </w:numPr>
        <w:ind w:firstLineChars="0"/>
        <w:rPr>
          <w:rFonts w:eastAsia="宋体"/>
          <w:b/>
          <w:i/>
          <w:color w:val="000000" w:themeColor="text1"/>
          <w:lang w:eastAsia="zh-CN"/>
        </w:rPr>
      </w:pPr>
      <w:r w:rsidRPr="00C416C2">
        <w:rPr>
          <w:rFonts w:eastAsia="宋体"/>
          <w:b/>
          <w:i/>
          <w:color w:val="000000" w:themeColor="text1"/>
          <w:lang w:eastAsia="zh-CN"/>
        </w:rPr>
        <w:t xml:space="preserve">Alt </w:t>
      </w:r>
      <w:r>
        <w:rPr>
          <w:rFonts w:eastAsia="宋体"/>
          <w:b/>
          <w:i/>
          <w:color w:val="000000" w:themeColor="text1"/>
          <w:lang w:eastAsia="zh-CN"/>
        </w:rPr>
        <w:t xml:space="preserve">2 </w:t>
      </w:r>
      <w:r w:rsidRPr="00C416C2">
        <w:rPr>
          <w:rFonts w:eastAsia="宋体"/>
          <w:b/>
          <w:i/>
          <w:color w:val="000000" w:themeColor="text1"/>
          <w:lang w:eastAsia="zh-CN"/>
        </w:rPr>
        <w:t xml:space="preserve">should be </w:t>
      </w:r>
      <w:r>
        <w:rPr>
          <w:rFonts w:eastAsia="宋体"/>
          <w:b/>
          <w:i/>
          <w:color w:val="000000" w:themeColor="text1"/>
          <w:lang w:eastAsia="zh-CN"/>
        </w:rPr>
        <w:t>clarified w</w:t>
      </w:r>
      <w:r w:rsidRPr="00540440">
        <w:rPr>
          <w:rFonts w:eastAsia="宋体"/>
          <w:b/>
          <w:i/>
          <w:color w:val="000000" w:themeColor="text1"/>
          <w:lang w:eastAsia="zh-CN"/>
        </w:rPr>
        <w:t>hich assistance information can be used</w:t>
      </w:r>
      <w:r>
        <w:rPr>
          <w:rFonts w:eastAsia="宋体"/>
          <w:b/>
          <w:i/>
          <w:color w:val="000000" w:themeColor="text1"/>
          <w:lang w:eastAsia="zh-CN"/>
        </w:rPr>
        <w:t xml:space="preserve"> as AI model input</w:t>
      </w:r>
      <w:r w:rsidRPr="00C416C2">
        <w:rPr>
          <w:rFonts w:eastAsia="宋体"/>
          <w:b/>
          <w:i/>
          <w:color w:val="000000" w:themeColor="text1"/>
          <w:lang w:eastAsia="zh-CN"/>
        </w:rPr>
        <w:t>.</w:t>
      </w:r>
    </w:p>
    <w:p w14:paraId="6A7DC423" w14:textId="533BEF4F" w:rsidR="00540440" w:rsidRPr="00255F46" w:rsidRDefault="00540440" w:rsidP="00540440">
      <w:pPr>
        <w:pStyle w:val="2"/>
        <w:rPr>
          <w:lang w:eastAsia="zh-CN"/>
        </w:rPr>
      </w:pPr>
      <w:r w:rsidRPr="002E0117">
        <w:rPr>
          <w:lang w:eastAsia="zh-CN"/>
        </w:rPr>
        <w:t xml:space="preserve">Discussion on BM-Case </w:t>
      </w:r>
      <w:r>
        <w:rPr>
          <w:lang w:eastAsia="zh-CN"/>
        </w:rPr>
        <w:t>2</w:t>
      </w:r>
    </w:p>
    <w:p w14:paraId="2E2923D1" w14:textId="77777777" w:rsidR="00540440" w:rsidRDefault="00540440" w:rsidP="00540440">
      <w:pPr>
        <w:spacing w:beforeLines="30" w:before="72" w:afterLines="30" w:after="72" w:line="288" w:lineRule="auto"/>
        <w:rPr>
          <w:rFonts w:eastAsia="Times New Roman"/>
          <w:sz w:val="20"/>
          <w:szCs w:val="20"/>
          <w:lang w:val="en-GB"/>
        </w:rPr>
      </w:pPr>
      <w:r w:rsidRPr="0087191D">
        <w:rPr>
          <w:rFonts w:eastAsia="Times New Roman"/>
          <w:sz w:val="20"/>
          <w:szCs w:val="20"/>
          <w:lang w:val="en-GB"/>
        </w:rPr>
        <w:t>In high</w:t>
      </w:r>
      <w:r>
        <w:rPr>
          <w:rFonts w:eastAsia="Times New Roman"/>
          <w:sz w:val="20"/>
          <w:szCs w:val="20"/>
          <w:lang w:val="en-GB"/>
        </w:rPr>
        <w:t xml:space="preserve"> mobility</w:t>
      </w:r>
      <w:r w:rsidRPr="0087191D">
        <w:rPr>
          <w:rFonts w:eastAsia="Times New Roman"/>
          <w:sz w:val="20"/>
          <w:szCs w:val="20"/>
          <w:lang w:val="en-GB"/>
        </w:rPr>
        <w:t xml:space="preserve"> scenarios, UE and </w:t>
      </w:r>
      <w:r>
        <w:rPr>
          <w:rFonts w:eastAsia="Times New Roman"/>
          <w:sz w:val="20"/>
          <w:szCs w:val="20"/>
          <w:lang w:val="en-GB"/>
        </w:rPr>
        <w:t>gNB</w:t>
      </w:r>
      <w:r w:rsidRPr="0087191D">
        <w:rPr>
          <w:rFonts w:eastAsia="Times New Roman"/>
          <w:sz w:val="20"/>
          <w:szCs w:val="20"/>
          <w:lang w:val="en-GB"/>
        </w:rPr>
        <w:t xml:space="preserve"> must carry out multiple beam measurements in a short time to ensure communication quality, which will certainly bring huge resource overhead</w:t>
      </w:r>
      <w:r>
        <w:rPr>
          <w:rFonts w:eastAsia="Times New Roman"/>
          <w:sz w:val="20"/>
          <w:szCs w:val="20"/>
          <w:lang w:val="en-GB"/>
        </w:rPr>
        <w:t xml:space="preserve">. </w:t>
      </w:r>
      <w:r w:rsidRPr="00363845">
        <w:rPr>
          <w:rFonts w:eastAsia="Times New Roman"/>
          <w:sz w:val="20"/>
          <w:szCs w:val="20"/>
          <w:lang w:val="en-GB"/>
        </w:rPr>
        <w:t xml:space="preserve">Therefore, in addition to the spatial </w:t>
      </w:r>
      <w:r>
        <w:rPr>
          <w:rFonts w:eastAsia="Times New Roman"/>
          <w:sz w:val="20"/>
          <w:szCs w:val="20"/>
          <w:lang w:val="en-GB"/>
        </w:rPr>
        <w:t xml:space="preserve">domain </w:t>
      </w:r>
      <w:r w:rsidRPr="00363845">
        <w:rPr>
          <w:rFonts w:eastAsia="Times New Roman"/>
          <w:sz w:val="20"/>
          <w:szCs w:val="20"/>
          <w:lang w:val="en-GB"/>
        </w:rPr>
        <w:t>beam prediction, it is necessary to realize the time domain beam prediction</w:t>
      </w:r>
      <w:r>
        <w:rPr>
          <w:rFonts w:eastAsia="Times New Roman"/>
          <w:sz w:val="20"/>
          <w:szCs w:val="20"/>
          <w:lang w:val="en-GB"/>
        </w:rPr>
        <w:t>.</w:t>
      </w:r>
      <w:r w:rsidRPr="00363845">
        <w:t xml:space="preserve"> </w:t>
      </w:r>
      <w:r>
        <w:t xml:space="preserve">Different from the </w:t>
      </w:r>
      <w:r w:rsidRPr="00363845">
        <w:rPr>
          <w:rFonts w:eastAsia="Times New Roman"/>
          <w:sz w:val="20"/>
          <w:szCs w:val="20"/>
          <w:lang w:val="en-GB"/>
        </w:rPr>
        <w:t xml:space="preserve">spatial </w:t>
      </w:r>
      <w:r>
        <w:rPr>
          <w:rFonts w:eastAsia="Times New Roman"/>
          <w:sz w:val="20"/>
          <w:szCs w:val="20"/>
          <w:lang w:val="en-GB"/>
        </w:rPr>
        <w:t xml:space="preserve">domain </w:t>
      </w:r>
      <w:r w:rsidRPr="00363845">
        <w:rPr>
          <w:rFonts w:eastAsia="Times New Roman"/>
          <w:sz w:val="20"/>
          <w:szCs w:val="20"/>
          <w:lang w:val="en-GB"/>
        </w:rPr>
        <w:t>beam prediction</w:t>
      </w:r>
      <w:r>
        <w:t xml:space="preserve">, temporal beam prediction includes observation window and prediction window. In observation window, beams in set B will be measured N times </w:t>
      </w:r>
      <w:r w:rsidRPr="00D46F63">
        <w:t xml:space="preserve">at different </w:t>
      </w:r>
      <w:r>
        <w:t>occasion</w:t>
      </w:r>
      <w:r w:rsidRPr="00D46F63">
        <w:t xml:space="preserve">s (the size of N depends on the size of the </w:t>
      </w:r>
      <w:r>
        <w:t>observation</w:t>
      </w:r>
      <w:r w:rsidRPr="00D46F63">
        <w:t xml:space="preserve"> window) and the corresponding N sets measurement</w:t>
      </w:r>
      <w:r>
        <w:t xml:space="preserve"> result</w:t>
      </w:r>
      <w:r w:rsidRPr="00D46F63">
        <w:t xml:space="preserve">s are obtained, which are used as input </w:t>
      </w:r>
      <w:r>
        <w:t>for</w:t>
      </w:r>
      <w:r w:rsidRPr="00D46F63">
        <w:t xml:space="preserve"> the AI</w:t>
      </w:r>
      <w:r>
        <w:t>/ML</w:t>
      </w:r>
      <w:r w:rsidRPr="00D46F63">
        <w:t xml:space="preserve"> model to predict the beam </w:t>
      </w:r>
      <w:r>
        <w:t xml:space="preserve">measurement results </w:t>
      </w:r>
      <w:r w:rsidRPr="00D46F63">
        <w:t>in the future</w:t>
      </w:r>
      <w:r>
        <w:t>.</w:t>
      </w:r>
    </w:p>
    <w:p w14:paraId="7B4FE289" w14:textId="77777777" w:rsidR="00540440" w:rsidRDefault="00540440" w:rsidP="00540440">
      <w:pPr>
        <w:spacing w:before="120" w:after="0" w:line="240" w:lineRule="auto"/>
        <w:jc w:val="center"/>
      </w:pPr>
      <w:r>
        <w:object w:dxaOrig="10471" w:dyaOrig="3451" w14:anchorId="58076135">
          <v:shape id="_x0000_i1028" type="#_x0000_t75" style="width:467.5pt;height:154pt" o:ole="">
            <v:imagedata r:id="rId14" o:title=""/>
          </v:shape>
          <o:OLEObject Type="Embed" ProgID="Visio.Drawing.15" ShapeID="_x0000_i1028" DrawAspect="Content" ObjectID="_1729346182" r:id="rId15"/>
        </w:object>
      </w:r>
    </w:p>
    <w:p w14:paraId="42B2AB43" w14:textId="358FB8B1" w:rsidR="00540440" w:rsidRDefault="00540440" w:rsidP="00540440">
      <w:pPr>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eastAsia="Times New Roman"/>
          <w:sz w:val="20"/>
          <w:szCs w:val="20"/>
          <w:lang w:val="en-GB"/>
        </w:rPr>
        <w:t>3</w:t>
      </w:r>
      <w:r>
        <w:rPr>
          <w:rFonts w:eastAsia="Times New Roman" w:hint="eastAsia"/>
          <w:sz w:val="20"/>
          <w:szCs w:val="20"/>
          <w:lang w:val="en-GB"/>
        </w:rPr>
        <w:t xml:space="preserve">. </w:t>
      </w:r>
      <w:r w:rsidRPr="00717698">
        <w:rPr>
          <w:rFonts w:eastAsia="Times New Roman"/>
          <w:sz w:val="20"/>
          <w:szCs w:val="20"/>
          <w:lang w:val="en-GB"/>
        </w:rPr>
        <w:t>Diagram of the</w:t>
      </w:r>
      <w:r>
        <w:rPr>
          <w:rFonts w:eastAsia="Times New Roman" w:hint="eastAsia"/>
          <w:sz w:val="20"/>
          <w:szCs w:val="20"/>
          <w:lang w:val="en-GB"/>
        </w:rPr>
        <w:t xml:space="preserve"> temporal beam prediction.</w:t>
      </w:r>
    </w:p>
    <w:p w14:paraId="2644096C" w14:textId="5F71CA0F" w:rsidR="00540440" w:rsidRPr="00BE15AC" w:rsidRDefault="00540440" w:rsidP="00540440">
      <w:pPr>
        <w:spacing w:beforeLines="30" w:before="72" w:afterLines="30" w:after="72" w:line="288" w:lineRule="auto"/>
      </w:pPr>
      <w:r>
        <w:t>R</w:t>
      </w:r>
      <w:r w:rsidRPr="00FD6AB3">
        <w:t xml:space="preserve">egarding the AI/ML input for </w:t>
      </w:r>
      <w:r>
        <w:t>time</w:t>
      </w:r>
      <w:r w:rsidRPr="00FD6AB3">
        <w:t xml:space="preserve"> domain beam prediction, t</w:t>
      </w:r>
      <w:r>
        <w:t>he following</w:t>
      </w:r>
      <w:r w:rsidRPr="00FD6AB3">
        <w:t xml:space="preserve"> conclusion ha</w:t>
      </w:r>
      <w:r>
        <w:t xml:space="preserve">s been reached in </w:t>
      </w:r>
      <w:r w:rsidRPr="0078103C">
        <w:rPr>
          <w:lang w:eastAsia="zh-CN"/>
        </w:rPr>
        <w:t>RAN1#1</w:t>
      </w:r>
      <w:r w:rsidR="00803EB6">
        <w:rPr>
          <w:lang w:eastAsia="zh-CN"/>
        </w:rPr>
        <w:t>09</w:t>
      </w:r>
      <w:r>
        <w:t xml:space="preserve"> meeting</w:t>
      </w:r>
      <w:r w:rsidRPr="00BE15AC">
        <w:t>:</w:t>
      </w:r>
    </w:p>
    <w:tbl>
      <w:tblPr>
        <w:tblStyle w:val="ae"/>
        <w:tblW w:w="0" w:type="auto"/>
        <w:tblLook w:val="04A0" w:firstRow="1" w:lastRow="0" w:firstColumn="1" w:lastColumn="0" w:noHBand="0" w:noVBand="1"/>
      </w:tblPr>
      <w:tblGrid>
        <w:gridCol w:w="9062"/>
      </w:tblGrid>
      <w:tr w:rsidR="00540440" w14:paraId="718D13C7" w14:textId="77777777" w:rsidTr="00255F46">
        <w:tc>
          <w:tcPr>
            <w:tcW w:w="9062" w:type="dxa"/>
          </w:tcPr>
          <w:p w14:paraId="4BC6DB29" w14:textId="77777777" w:rsidR="00540440" w:rsidRDefault="00540440" w:rsidP="00255F46">
            <w:pPr>
              <w:spacing w:after="120"/>
              <w:rPr>
                <w:rFonts w:ascii="Times" w:eastAsia="Batang" w:hAnsi="Times"/>
                <w:u w:val="single"/>
                <w:lang w:val="en-GB"/>
              </w:rPr>
            </w:pPr>
            <w:r>
              <w:rPr>
                <w:rFonts w:ascii="Times" w:eastAsia="Batang" w:hAnsi="Times"/>
                <w:u w:val="single"/>
                <w:lang w:val="en-GB"/>
              </w:rPr>
              <w:t>Conclusion</w:t>
            </w:r>
          </w:p>
          <w:p w14:paraId="26D29F45" w14:textId="77777777" w:rsidR="00540440" w:rsidRDefault="00540440" w:rsidP="00255F46">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934D8B4" w14:textId="77777777" w:rsidR="00540440" w:rsidRDefault="00540440" w:rsidP="00540440">
            <w:pPr>
              <w:numPr>
                <w:ilvl w:val="0"/>
                <w:numId w:val="30"/>
              </w:numPr>
              <w:overflowPunct w:val="0"/>
              <w:snapToGrid/>
              <w:spacing w:before="0" w:after="120" w:line="240" w:lineRule="auto"/>
              <w:contextualSpacing/>
              <w:jc w:val="left"/>
              <w:textAlignment w:val="baseline"/>
              <w:rPr>
                <w:rFonts w:eastAsia="宋体"/>
                <w:szCs w:val="20"/>
                <w:lang w:val="en-GB" w:eastAsia="ja-JP"/>
              </w:rPr>
            </w:pPr>
            <w:r>
              <w:rPr>
                <w:rFonts w:eastAsia="宋体"/>
                <w:szCs w:val="20"/>
                <w:lang w:val="en-GB" w:eastAsia="ja-JP"/>
              </w:rPr>
              <w:t>Alt.1: Only L1-RSRP measurement based on Set B</w:t>
            </w:r>
          </w:p>
          <w:p w14:paraId="7B6A6BE5" w14:textId="77777777" w:rsidR="00540440" w:rsidRDefault="00540440" w:rsidP="00540440">
            <w:pPr>
              <w:numPr>
                <w:ilvl w:val="0"/>
                <w:numId w:val="30"/>
              </w:numPr>
              <w:overflowPunct w:val="0"/>
              <w:snapToGrid/>
              <w:spacing w:before="0" w:after="120" w:line="240" w:lineRule="auto"/>
              <w:contextualSpacing/>
              <w:jc w:val="left"/>
              <w:textAlignment w:val="baseline"/>
              <w:rPr>
                <w:rFonts w:eastAsia="宋体"/>
                <w:szCs w:val="20"/>
                <w:lang w:val="en-GB" w:eastAsia="ja-JP"/>
              </w:rPr>
            </w:pPr>
            <w:r>
              <w:rPr>
                <w:rFonts w:eastAsia="宋体"/>
                <w:szCs w:val="20"/>
                <w:lang w:val="en-GB" w:eastAsia="ja-JP"/>
              </w:rPr>
              <w:t>Alt 2: L1-RSRP measurement based on Set B and assistance information</w:t>
            </w:r>
          </w:p>
          <w:p w14:paraId="3CBA2FCB" w14:textId="77777777" w:rsidR="00540440" w:rsidRDefault="00540440" w:rsidP="00540440">
            <w:pPr>
              <w:numPr>
                <w:ilvl w:val="1"/>
                <w:numId w:val="30"/>
              </w:numPr>
              <w:overflowPunct w:val="0"/>
              <w:snapToGrid/>
              <w:spacing w:before="0" w:after="120" w:line="240" w:lineRule="auto"/>
              <w:contextualSpacing/>
              <w:jc w:val="left"/>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DC86579" w14:textId="77777777" w:rsidR="00540440" w:rsidRDefault="00540440" w:rsidP="00540440">
            <w:pPr>
              <w:numPr>
                <w:ilvl w:val="2"/>
                <w:numId w:val="30"/>
              </w:numPr>
              <w:overflowPunct w:val="0"/>
              <w:snapToGrid/>
              <w:spacing w:before="0" w:after="120" w:line="240" w:lineRule="auto"/>
              <w:contextualSpacing/>
              <w:jc w:val="left"/>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BE9ADEC" w14:textId="77777777" w:rsidR="00540440" w:rsidRDefault="00540440" w:rsidP="00540440">
            <w:pPr>
              <w:numPr>
                <w:ilvl w:val="0"/>
                <w:numId w:val="30"/>
              </w:numPr>
              <w:overflowPunct w:val="0"/>
              <w:snapToGrid/>
              <w:spacing w:before="0" w:after="120" w:line="240" w:lineRule="auto"/>
              <w:contextualSpacing/>
              <w:jc w:val="left"/>
              <w:textAlignment w:val="baseline"/>
              <w:rPr>
                <w:rFonts w:eastAsia="宋体"/>
                <w:szCs w:val="20"/>
                <w:lang w:val="en-GB" w:eastAsia="ja-JP"/>
              </w:rPr>
            </w:pPr>
            <w:r>
              <w:rPr>
                <w:rFonts w:eastAsia="宋体"/>
                <w:szCs w:val="20"/>
                <w:lang w:val="en-GB" w:eastAsia="ja-JP"/>
              </w:rPr>
              <w:lastRenderedPageBreak/>
              <w:t>Alt.3: L1-RSRP measurement based on Set B and the corresponding DL Tx and/or Rx beam ID</w:t>
            </w:r>
          </w:p>
          <w:p w14:paraId="6EC1FDD7" w14:textId="77777777" w:rsidR="00540440" w:rsidRDefault="00540440" w:rsidP="00540440">
            <w:pPr>
              <w:numPr>
                <w:ilvl w:val="0"/>
                <w:numId w:val="30"/>
              </w:numPr>
              <w:overflowPunct w:val="0"/>
              <w:snapToGrid/>
              <w:spacing w:before="0" w:after="120" w:line="240" w:lineRule="auto"/>
              <w:contextualSpacing/>
              <w:jc w:val="left"/>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E59AEA1" w14:textId="414419A6" w:rsidR="00540440" w:rsidRPr="00C416C2" w:rsidRDefault="00540440" w:rsidP="00C416C2">
            <w:pPr>
              <w:numPr>
                <w:ilvl w:val="0"/>
                <w:numId w:val="30"/>
              </w:numPr>
              <w:overflowPunct w:val="0"/>
              <w:snapToGrid/>
              <w:spacing w:before="0" w:after="120" w:line="240" w:lineRule="auto"/>
              <w:contextualSpacing/>
              <w:jc w:val="left"/>
              <w:textAlignment w:val="baseline"/>
              <w:rPr>
                <w:rFonts w:eastAsia="宋体"/>
                <w:lang w:val="en-GB" w:eastAsia="ja-JP"/>
              </w:rPr>
            </w:pPr>
            <w:r>
              <w:rPr>
                <w:rFonts w:eastAsia="宋体"/>
                <w:szCs w:val="20"/>
                <w:lang w:val="en-GB" w:eastAsia="ja-JP"/>
              </w:rPr>
              <w:t>Note2: All the inputs are “nominal” and only for discussion purpose.</w:t>
            </w:r>
          </w:p>
        </w:tc>
      </w:tr>
    </w:tbl>
    <w:p w14:paraId="21736037" w14:textId="04E762F9" w:rsidR="00540440" w:rsidRPr="00C416C2" w:rsidRDefault="00540440" w:rsidP="00540440">
      <w:pPr>
        <w:rPr>
          <w:color w:val="000000" w:themeColor="text1"/>
          <w:lang w:val="en-GB"/>
        </w:rPr>
      </w:pPr>
      <w:r w:rsidRPr="00C416C2">
        <w:rPr>
          <w:color w:val="000000" w:themeColor="text1"/>
          <w:lang w:val="en-GB"/>
        </w:rPr>
        <w:lastRenderedPageBreak/>
        <w:t xml:space="preserve">For </w:t>
      </w:r>
      <w:r>
        <w:rPr>
          <w:rFonts w:ascii="Times" w:eastAsia="Batang" w:hAnsi="Times"/>
          <w:lang w:val="en-GB"/>
        </w:rPr>
        <w:t>BM-Case2</w:t>
      </w:r>
      <w:r w:rsidRPr="00C416C2">
        <w:rPr>
          <w:color w:val="000000" w:themeColor="text1"/>
          <w:lang w:val="en-GB"/>
        </w:rPr>
        <w:t xml:space="preserve">, similar to the analysis of </w:t>
      </w:r>
      <w:r>
        <w:rPr>
          <w:rFonts w:ascii="Times" w:eastAsia="Batang" w:hAnsi="Times"/>
          <w:lang w:val="en-GB"/>
        </w:rPr>
        <w:t>BM-Case1</w:t>
      </w:r>
      <w:r w:rsidRPr="00540440">
        <w:rPr>
          <w:color w:val="000000" w:themeColor="text1"/>
          <w:lang w:val="en-GB"/>
        </w:rPr>
        <w:t>, Alt</w:t>
      </w:r>
      <w:r>
        <w:rPr>
          <w:color w:val="000000" w:themeColor="text1"/>
          <w:lang w:val="en-GB"/>
        </w:rPr>
        <w:t xml:space="preserve"> </w:t>
      </w:r>
      <w:r w:rsidRPr="00C416C2">
        <w:rPr>
          <w:color w:val="000000" w:themeColor="text1"/>
          <w:lang w:val="en-GB"/>
        </w:rPr>
        <w:t>1 and Alt</w:t>
      </w:r>
      <w:r>
        <w:rPr>
          <w:color w:val="000000" w:themeColor="text1"/>
          <w:lang w:val="en-GB"/>
        </w:rPr>
        <w:t xml:space="preserve"> </w:t>
      </w:r>
      <w:r w:rsidRPr="00C416C2">
        <w:rPr>
          <w:color w:val="000000" w:themeColor="text1"/>
          <w:lang w:val="en-GB"/>
        </w:rPr>
        <w:t xml:space="preserve">3 are easy to use. </w:t>
      </w:r>
      <w:r>
        <w:rPr>
          <w:color w:val="000000" w:themeColor="text1"/>
          <w:lang w:val="en-GB"/>
        </w:rPr>
        <w:t>We</w:t>
      </w:r>
      <w:r w:rsidRPr="00C416C2">
        <w:rPr>
          <w:color w:val="000000" w:themeColor="text1"/>
          <w:lang w:val="en-GB"/>
        </w:rPr>
        <w:t xml:space="preserve"> can determine whether to use </w:t>
      </w:r>
      <w:r>
        <w:rPr>
          <w:rFonts w:eastAsia="宋体"/>
          <w:szCs w:val="20"/>
          <w:lang w:val="en-GB" w:eastAsia="ja-JP"/>
        </w:rPr>
        <w:t>the corresponding DL Tx and/or Rx beam</w:t>
      </w:r>
      <w:r w:rsidRPr="00540440">
        <w:rPr>
          <w:color w:val="000000" w:themeColor="text1"/>
          <w:lang w:val="en-GB"/>
        </w:rPr>
        <w:t xml:space="preserve"> </w:t>
      </w:r>
      <w:r w:rsidRPr="00C416C2">
        <w:rPr>
          <w:color w:val="000000" w:themeColor="text1"/>
          <w:lang w:val="en-GB"/>
        </w:rPr>
        <w:t>ID according to different beam patterns</w:t>
      </w:r>
      <w:r w:rsidR="002C0419">
        <w:rPr>
          <w:color w:val="000000" w:themeColor="text1"/>
          <w:lang w:val="en-GB"/>
        </w:rPr>
        <w:t xml:space="preserve"> of set B</w:t>
      </w:r>
      <w:r>
        <w:rPr>
          <w:color w:val="000000" w:themeColor="text1"/>
          <w:lang w:val="en-GB"/>
        </w:rPr>
        <w:t xml:space="preserve">. </w:t>
      </w:r>
      <w:r w:rsidRPr="00C416C2">
        <w:rPr>
          <w:color w:val="000000" w:themeColor="text1"/>
          <w:lang w:val="en-GB"/>
        </w:rPr>
        <w:t xml:space="preserve">The </w:t>
      </w:r>
      <w:r>
        <w:rPr>
          <w:color w:val="000000" w:themeColor="text1"/>
          <w:lang w:val="en-GB"/>
        </w:rPr>
        <w:t>assistant</w:t>
      </w:r>
      <w:r w:rsidRPr="00C416C2">
        <w:rPr>
          <w:color w:val="000000" w:themeColor="text1"/>
          <w:lang w:val="en-GB"/>
        </w:rPr>
        <w:t xml:space="preserve"> information in Alt.2 should follow the corresponding privacy rules to determine</w:t>
      </w:r>
      <w:r w:rsidR="002C0419">
        <w:rPr>
          <w:color w:val="000000" w:themeColor="text1"/>
          <w:lang w:val="en-GB"/>
        </w:rPr>
        <w:t xml:space="preserve"> whether</w:t>
      </w:r>
      <w:r w:rsidRPr="00C416C2">
        <w:rPr>
          <w:color w:val="000000" w:themeColor="text1"/>
          <w:lang w:val="en-GB"/>
        </w:rPr>
        <w:t xml:space="preserve"> the </w:t>
      </w:r>
      <w:r>
        <w:rPr>
          <w:color w:val="000000" w:themeColor="text1"/>
          <w:lang w:val="en-GB"/>
        </w:rPr>
        <w:t>assistant</w:t>
      </w:r>
      <w:r w:rsidRPr="00C416C2">
        <w:rPr>
          <w:color w:val="000000" w:themeColor="text1"/>
          <w:lang w:val="en-GB"/>
        </w:rPr>
        <w:t xml:space="preserve"> information can be used.</w:t>
      </w:r>
    </w:p>
    <w:p w14:paraId="4FAD8C77" w14:textId="1ADCE7AD" w:rsidR="00540440" w:rsidRPr="00C416C2" w:rsidRDefault="00540440" w:rsidP="00540440">
      <w:pPr>
        <w:rPr>
          <w:color w:val="000000" w:themeColor="text1"/>
          <w:lang w:val="en-GB"/>
        </w:rPr>
      </w:pPr>
      <w:r w:rsidRPr="00C416C2">
        <w:rPr>
          <w:color w:val="000000" w:themeColor="text1"/>
          <w:lang w:val="en-GB"/>
        </w:rPr>
        <w:t>Therefore, the following</w:t>
      </w:r>
      <w:r w:rsidR="00211B2A">
        <w:rPr>
          <w:color w:val="000000" w:themeColor="text1"/>
          <w:lang w:val="en-GB"/>
        </w:rPr>
        <w:t xml:space="preserve"> proposal is made</w:t>
      </w:r>
      <w:r w:rsidRPr="00C416C2">
        <w:rPr>
          <w:color w:val="000000" w:themeColor="text1"/>
          <w:lang w:val="en-GB"/>
        </w:rPr>
        <w:t>:</w:t>
      </w:r>
    </w:p>
    <w:p w14:paraId="3CF20F39" w14:textId="1B206943" w:rsidR="00540440" w:rsidRDefault="00540440" w:rsidP="00540440">
      <w:pPr>
        <w:rPr>
          <w:rFonts w:eastAsia="宋体"/>
          <w:b/>
          <w:i/>
          <w:color w:val="000000" w:themeColor="text1"/>
          <w:lang w:eastAsia="zh-CN"/>
        </w:rPr>
      </w:pPr>
      <w:r w:rsidRPr="00BB0FC1">
        <w:rPr>
          <w:rFonts w:hint="eastAsia"/>
          <w:b/>
          <w:i/>
          <w:color w:val="000000" w:themeColor="text1"/>
        </w:rPr>
        <w:t xml:space="preserve">Proposal </w:t>
      </w:r>
      <w:r w:rsidR="006A4D18">
        <w:rPr>
          <w:b/>
          <w:i/>
          <w:color w:val="000000" w:themeColor="text1"/>
        </w:rPr>
        <w:t>3</w:t>
      </w:r>
      <w:r w:rsidRPr="00BB0FC1">
        <w:rPr>
          <w:rFonts w:hint="eastAsia"/>
          <w:b/>
          <w:i/>
          <w:color w:val="000000" w:themeColor="text1"/>
        </w:rPr>
        <w:t xml:space="preserve">: </w:t>
      </w:r>
      <w:r>
        <w:rPr>
          <w:rFonts w:eastAsia="宋体"/>
          <w:b/>
          <w:i/>
          <w:color w:val="000000" w:themeColor="text1"/>
          <w:lang w:eastAsia="zh-CN"/>
        </w:rPr>
        <w:t xml:space="preserve">For the </w:t>
      </w:r>
      <w:r w:rsidRPr="002215E0">
        <w:rPr>
          <w:rFonts w:eastAsia="宋体"/>
          <w:b/>
          <w:i/>
          <w:color w:val="000000" w:themeColor="text1"/>
          <w:lang w:eastAsia="zh-CN"/>
        </w:rPr>
        <w:t>AI/ML model input</w:t>
      </w:r>
      <w:r>
        <w:rPr>
          <w:rFonts w:eastAsia="宋体"/>
          <w:b/>
          <w:i/>
          <w:color w:val="000000" w:themeColor="text1"/>
          <w:lang w:eastAsia="zh-CN"/>
        </w:rPr>
        <w:t xml:space="preserve"> of </w:t>
      </w:r>
      <w:r w:rsidRPr="002215E0">
        <w:rPr>
          <w:rFonts w:eastAsia="宋体"/>
          <w:b/>
          <w:i/>
          <w:color w:val="000000" w:themeColor="text1"/>
          <w:lang w:eastAsia="zh-CN"/>
        </w:rPr>
        <w:t xml:space="preserve">BM-Case </w:t>
      </w:r>
      <w:r w:rsidR="00211B2A">
        <w:rPr>
          <w:rFonts w:eastAsia="宋体"/>
          <w:b/>
          <w:i/>
          <w:color w:val="000000" w:themeColor="text1"/>
          <w:lang w:eastAsia="zh-CN"/>
        </w:rPr>
        <w:t>2</w:t>
      </w:r>
      <w:r w:rsidRPr="002215E0">
        <w:rPr>
          <w:rFonts w:eastAsia="宋体"/>
          <w:b/>
          <w:i/>
          <w:color w:val="000000" w:themeColor="text1"/>
          <w:lang w:eastAsia="zh-CN"/>
        </w:rPr>
        <w:t>,</w:t>
      </w:r>
    </w:p>
    <w:p w14:paraId="2D3EE170" w14:textId="77777777" w:rsidR="00540440" w:rsidRPr="00255F46" w:rsidRDefault="00540440" w:rsidP="00540440">
      <w:pPr>
        <w:pStyle w:val="af3"/>
        <w:numPr>
          <w:ilvl w:val="0"/>
          <w:numId w:val="29"/>
        </w:numPr>
        <w:ind w:firstLineChars="0"/>
        <w:rPr>
          <w:rFonts w:eastAsia="宋体"/>
          <w:b/>
          <w:i/>
          <w:color w:val="000000" w:themeColor="text1"/>
          <w:lang w:eastAsia="zh-CN"/>
        </w:rPr>
      </w:pPr>
      <w:r w:rsidRPr="00255F46">
        <w:rPr>
          <w:rFonts w:eastAsia="宋体"/>
          <w:b/>
          <w:i/>
          <w:color w:val="000000" w:themeColor="text1"/>
          <w:lang w:eastAsia="zh-CN"/>
        </w:rPr>
        <w:t>Alt</w:t>
      </w:r>
      <w:r w:rsidRPr="00255F46">
        <w:rPr>
          <w:rFonts w:eastAsia="宋体" w:hint="eastAsia"/>
          <w:b/>
          <w:i/>
          <w:color w:val="000000" w:themeColor="text1"/>
          <w:lang w:eastAsia="zh-CN"/>
        </w:rPr>
        <w:t xml:space="preserve"> </w:t>
      </w:r>
      <w:r w:rsidRPr="00255F46">
        <w:rPr>
          <w:rFonts w:eastAsia="宋体"/>
          <w:b/>
          <w:i/>
          <w:color w:val="000000" w:themeColor="text1"/>
          <w:lang w:eastAsia="zh-CN"/>
        </w:rPr>
        <w:t>1 and Alt</w:t>
      </w:r>
      <w:r w:rsidRPr="00255F46">
        <w:rPr>
          <w:rFonts w:eastAsia="宋体" w:hint="eastAsia"/>
          <w:b/>
          <w:i/>
          <w:color w:val="000000" w:themeColor="text1"/>
          <w:lang w:eastAsia="zh-CN"/>
        </w:rPr>
        <w:t xml:space="preserve"> </w:t>
      </w:r>
      <w:r w:rsidRPr="00255F46">
        <w:rPr>
          <w:rFonts w:eastAsia="宋体"/>
          <w:b/>
          <w:i/>
          <w:color w:val="000000" w:themeColor="text1"/>
          <w:lang w:eastAsia="zh-CN"/>
        </w:rPr>
        <w:t>3 should be studied with priority.</w:t>
      </w:r>
    </w:p>
    <w:p w14:paraId="605B5675" w14:textId="0C78E364" w:rsidR="00540440" w:rsidRPr="00FC3C79" w:rsidRDefault="00540440" w:rsidP="00540440">
      <w:pPr>
        <w:pStyle w:val="af3"/>
        <w:numPr>
          <w:ilvl w:val="0"/>
          <w:numId w:val="28"/>
        </w:numPr>
        <w:ind w:firstLineChars="0"/>
        <w:rPr>
          <w:rFonts w:eastAsia="宋体"/>
          <w:b/>
          <w:i/>
          <w:color w:val="000000" w:themeColor="text1"/>
          <w:lang w:eastAsia="zh-CN"/>
        </w:rPr>
      </w:pPr>
      <w:r w:rsidRPr="00255F46">
        <w:rPr>
          <w:b/>
          <w:i/>
          <w:color w:val="000000" w:themeColor="text1"/>
        </w:rPr>
        <w:t>W</w:t>
      </w:r>
      <w:r w:rsidRPr="00255F46">
        <w:rPr>
          <w:rFonts w:hint="eastAsia"/>
          <w:b/>
          <w:i/>
          <w:color w:val="000000" w:themeColor="text1"/>
        </w:rPr>
        <w:t>hether</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w:t>
      </w:r>
      <w:r w:rsidRPr="00255F46">
        <w:rPr>
          <w:rFonts w:hint="eastAsia"/>
          <w:b/>
          <w:i/>
          <w:color w:val="000000" w:themeColor="text1"/>
        </w:rPr>
        <w:t>choose</w:t>
      </w:r>
      <w:r w:rsidRPr="00255F46">
        <w:rPr>
          <w:b/>
          <w:i/>
          <w:color w:val="000000" w:themeColor="text1"/>
        </w:rPr>
        <w:t xml:space="preserve"> A</w:t>
      </w:r>
      <w:r w:rsidRPr="00255F46">
        <w:rPr>
          <w:rFonts w:hint="eastAsia"/>
          <w:b/>
          <w:i/>
          <w:color w:val="000000" w:themeColor="text1"/>
        </w:rPr>
        <w:t>lt</w:t>
      </w:r>
      <w:r w:rsidRPr="00255F46">
        <w:rPr>
          <w:b/>
          <w:i/>
          <w:color w:val="000000" w:themeColor="text1"/>
        </w:rPr>
        <w:t xml:space="preserve"> 1 or A</w:t>
      </w:r>
      <w:r w:rsidRPr="00255F46">
        <w:rPr>
          <w:rFonts w:hint="eastAsia"/>
          <w:b/>
          <w:i/>
          <w:color w:val="000000" w:themeColor="text1"/>
        </w:rPr>
        <w:t>lt</w:t>
      </w:r>
      <w:r w:rsidRPr="00255F46">
        <w:rPr>
          <w:b/>
          <w:i/>
          <w:color w:val="000000" w:themeColor="text1"/>
        </w:rPr>
        <w:t xml:space="preserve"> </w:t>
      </w:r>
      <w:r w:rsidR="00F93713">
        <w:rPr>
          <w:b/>
          <w:i/>
          <w:color w:val="000000" w:themeColor="text1"/>
        </w:rPr>
        <w:t>3</w:t>
      </w:r>
      <w:r w:rsidRPr="00255F46">
        <w:rPr>
          <w:b/>
          <w:i/>
          <w:color w:val="000000" w:themeColor="text1"/>
        </w:rPr>
        <w:t xml:space="preserve"> needs further discussion </w:t>
      </w:r>
      <w:r w:rsidRPr="00255F46">
        <w:rPr>
          <w:rFonts w:hint="eastAsia"/>
          <w:b/>
          <w:i/>
          <w:color w:val="000000" w:themeColor="text1"/>
        </w:rPr>
        <w:t>according</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the </w:t>
      </w:r>
      <w:r w:rsidRPr="00255F46">
        <w:rPr>
          <w:rFonts w:hint="eastAsia"/>
          <w:b/>
          <w:i/>
          <w:color w:val="000000" w:themeColor="text1"/>
        </w:rPr>
        <w:t>b</w:t>
      </w:r>
      <w:r w:rsidRPr="00255F46">
        <w:rPr>
          <w:b/>
          <w:i/>
          <w:color w:val="000000" w:themeColor="text1"/>
        </w:rPr>
        <w:t xml:space="preserve">eam pattern </w:t>
      </w:r>
      <w:r w:rsidRPr="00255F46">
        <w:rPr>
          <w:rFonts w:hint="eastAsia"/>
          <w:b/>
          <w:i/>
          <w:color w:val="000000" w:themeColor="text1"/>
        </w:rPr>
        <w:t>selection.</w:t>
      </w:r>
    </w:p>
    <w:p w14:paraId="77A43F48" w14:textId="77777777" w:rsidR="00FC3C79" w:rsidRPr="00FC3C79" w:rsidRDefault="00FC3C79" w:rsidP="00FC3C79">
      <w:pPr>
        <w:pStyle w:val="af3"/>
        <w:numPr>
          <w:ilvl w:val="1"/>
          <w:numId w:val="28"/>
        </w:numPr>
        <w:ind w:firstLineChars="0"/>
        <w:rPr>
          <w:rFonts w:eastAsia="宋体"/>
          <w:b/>
          <w:i/>
          <w:color w:val="000000" w:themeColor="text1"/>
          <w:lang w:eastAsia="zh-CN"/>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14:paraId="14B8265B" w14:textId="7D4A4FA2" w:rsidR="00FC3C79" w:rsidRPr="00FC3C79" w:rsidRDefault="00FC3C79" w:rsidP="00FC3C79">
      <w:pPr>
        <w:pStyle w:val="af3"/>
        <w:numPr>
          <w:ilvl w:val="1"/>
          <w:numId w:val="28"/>
        </w:numPr>
        <w:ind w:firstLineChars="0"/>
        <w:rPr>
          <w:rFonts w:eastAsia="宋体"/>
          <w:b/>
          <w:i/>
          <w:color w:val="000000" w:themeColor="text1"/>
          <w:lang w:eastAsia="zh-CN"/>
        </w:rPr>
      </w:pPr>
      <w:r>
        <w:rPr>
          <w:b/>
          <w:i/>
          <w:color w:val="000000" w:themeColor="text1"/>
          <w:lang w:val="en-GB"/>
        </w:rPr>
        <w:t xml:space="preserve">If </w:t>
      </w:r>
      <w:r w:rsidRPr="00FC3C79">
        <w:rPr>
          <w:b/>
          <w:i/>
          <w:color w:val="000000" w:themeColor="text1"/>
          <w:lang w:val="en-GB"/>
        </w:rPr>
        <w:t>Set B is variable</w:t>
      </w:r>
      <w:r>
        <w:rPr>
          <w:b/>
          <w:i/>
          <w:color w:val="000000" w:themeColor="text1"/>
        </w:rPr>
        <w:t xml:space="preserve">, Alt </w:t>
      </w:r>
      <w:r w:rsidR="00582F4B">
        <w:rPr>
          <w:b/>
          <w:i/>
          <w:color w:val="000000" w:themeColor="text1"/>
        </w:rPr>
        <w:t>3</w:t>
      </w:r>
      <w:r>
        <w:rPr>
          <w:b/>
          <w:i/>
          <w:color w:val="000000" w:themeColor="text1"/>
        </w:rPr>
        <w:t xml:space="preserve"> will be selected.</w:t>
      </w:r>
    </w:p>
    <w:p w14:paraId="2B10BF5D" w14:textId="2D615650" w:rsidR="00540440" w:rsidRPr="00255F46" w:rsidRDefault="00540440" w:rsidP="00540440">
      <w:pPr>
        <w:pStyle w:val="af3"/>
        <w:numPr>
          <w:ilvl w:val="0"/>
          <w:numId w:val="27"/>
        </w:numPr>
        <w:ind w:firstLineChars="0"/>
        <w:rPr>
          <w:b/>
          <w:i/>
          <w:color w:val="000000" w:themeColor="text1"/>
        </w:rPr>
      </w:pPr>
      <w:r w:rsidRPr="00255F46">
        <w:rPr>
          <w:b/>
          <w:i/>
        </w:rPr>
        <w:t xml:space="preserve">For the corresponding DL Tx and/or Rx beam ID in Alt </w:t>
      </w:r>
      <w:r w:rsidR="00582F4B">
        <w:rPr>
          <w:b/>
          <w:i/>
        </w:rPr>
        <w:t>3</w:t>
      </w:r>
      <w:r w:rsidRPr="00255F46">
        <w:rPr>
          <w:b/>
          <w:i/>
        </w:rPr>
        <w:t>, it should be input in AI model explicitly.</w:t>
      </w:r>
    </w:p>
    <w:p w14:paraId="2AA958CC" w14:textId="7FA87E61" w:rsidR="0017206D" w:rsidRPr="00C416C2" w:rsidRDefault="00540440" w:rsidP="00C416C2">
      <w:pPr>
        <w:pStyle w:val="af3"/>
        <w:numPr>
          <w:ilvl w:val="0"/>
          <w:numId w:val="29"/>
        </w:numPr>
        <w:ind w:firstLineChars="0"/>
        <w:rPr>
          <w:rFonts w:eastAsia="宋体"/>
          <w:b/>
          <w:i/>
          <w:color w:val="000000" w:themeColor="text1"/>
          <w:lang w:eastAsia="zh-CN"/>
        </w:rPr>
      </w:pPr>
      <w:r w:rsidRPr="00255F46">
        <w:rPr>
          <w:rFonts w:eastAsia="宋体"/>
          <w:b/>
          <w:i/>
          <w:color w:val="000000" w:themeColor="text1"/>
          <w:lang w:eastAsia="zh-CN"/>
        </w:rPr>
        <w:t xml:space="preserve">Alt </w:t>
      </w:r>
      <w:r>
        <w:rPr>
          <w:rFonts w:eastAsia="宋体"/>
          <w:b/>
          <w:i/>
          <w:color w:val="000000" w:themeColor="text1"/>
          <w:lang w:eastAsia="zh-CN"/>
        </w:rPr>
        <w:t xml:space="preserve">2 </w:t>
      </w:r>
      <w:r w:rsidRPr="00255F46">
        <w:rPr>
          <w:rFonts w:eastAsia="宋体"/>
          <w:b/>
          <w:i/>
          <w:color w:val="000000" w:themeColor="text1"/>
          <w:lang w:eastAsia="zh-CN"/>
        </w:rPr>
        <w:t xml:space="preserve">should be </w:t>
      </w:r>
      <w:r>
        <w:rPr>
          <w:rFonts w:eastAsia="宋体"/>
          <w:b/>
          <w:i/>
          <w:color w:val="000000" w:themeColor="text1"/>
          <w:lang w:eastAsia="zh-CN"/>
        </w:rPr>
        <w:t>clarified w</w:t>
      </w:r>
      <w:r w:rsidRPr="00540440">
        <w:rPr>
          <w:rFonts w:eastAsia="宋体"/>
          <w:b/>
          <w:i/>
          <w:color w:val="000000" w:themeColor="text1"/>
          <w:lang w:eastAsia="zh-CN"/>
        </w:rPr>
        <w:t>hich assistance information can be used</w:t>
      </w:r>
      <w:r>
        <w:rPr>
          <w:rFonts w:eastAsia="宋体"/>
          <w:b/>
          <w:i/>
          <w:color w:val="000000" w:themeColor="text1"/>
          <w:lang w:eastAsia="zh-CN"/>
        </w:rPr>
        <w:t xml:space="preserve"> as AI model input</w:t>
      </w:r>
      <w:r w:rsidRPr="00255F46">
        <w:rPr>
          <w:rFonts w:eastAsia="宋体"/>
          <w:b/>
          <w:i/>
          <w:color w:val="000000" w:themeColor="text1"/>
          <w:lang w:eastAsia="zh-CN"/>
        </w:rPr>
        <w:t>.</w:t>
      </w:r>
    </w:p>
    <w:p w14:paraId="53278D6B" w14:textId="411F3FA7" w:rsidR="006A4D18" w:rsidRPr="002215E0" w:rsidRDefault="006A4D18" w:rsidP="00C416C2">
      <w:pPr>
        <w:pStyle w:val="2"/>
        <w:rPr>
          <w:b w:val="0"/>
        </w:rPr>
      </w:pPr>
      <w:r w:rsidRPr="002215E0">
        <w:rPr>
          <w:lang w:eastAsia="zh-CN"/>
        </w:rPr>
        <w:t xml:space="preserve">Discussion on </w:t>
      </w:r>
      <w:r>
        <w:rPr>
          <w:lang w:eastAsia="zh-CN"/>
        </w:rPr>
        <w:t>BM-Case 1 and BM-Case 2</w:t>
      </w:r>
    </w:p>
    <w:p w14:paraId="5DABFD33" w14:textId="7AB9444F" w:rsidR="0017206D" w:rsidRPr="003B3308" w:rsidRDefault="0017206D" w:rsidP="0017206D">
      <w:pPr>
        <w:rPr>
          <w:iCs/>
          <w:lang w:eastAsia="zh-CN"/>
        </w:rPr>
      </w:pPr>
      <w:r w:rsidRPr="003B3308">
        <w:rPr>
          <w:lang w:eastAsia="zh-CN"/>
        </w:rPr>
        <w:t xml:space="preserve">At the last meeting, the following </w:t>
      </w:r>
      <w:r w:rsidR="006A4D18">
        <w:rPr>
          <w:rFonts w:hint="eastAsia"/>
          <w:lang w:eastAsia="zh-CN"/>
        </w:rPr>
        <w:t>proposal</w:t>
      </w:r>
      <w:r w:rsidRPr="003B3308">
        <w:rPr>
          <w:lang w:eastAsia="zh-CN"/>
        </w:rPr>
        <w:t xml:space="preserve"> was reached regarding the predicted beam types</w:t>
      </w:r>
      <w:r>
        <w:rPr>
          <w:rFonts w:hint="eastAsia"/>
          <w:lang w:eastAsia="zh-CN"/>
        </w:rPr>
        <w:t>：</w:t>
      </w:r>
    </w:p>
    <w:tbl>
      <w:tblPr>
        <w:tblStyle w:val="ae"/>
        <w:tblW w:w="0" w:type="auto"/>
        <w:tblLook w:val="04A0" w:firstRow="1" w:lastRow="0" w:firstColumn="1" w:lastColumn="0" w:noHBand="0" w:noVBand="1"/>
      </w:tblPr>
      <w:tblGrid>
        <w:gridCol w:w="9307"/>
      </w:tblGrid>
      <w:tr w:rsidR="0017206D" w14:paraId="3ABA6508" w14:textId="77777777" w:rsidTr="00255F46">
        <w:tc>
          <w:tcPr>
            <w:tcW w:w="9307" w:type="dxa"/>
          </w:tcPr>
          <w:p w14:paraId="69A49CC4" w14:textId="77777777" w:rsidR="006A4D18" w:rsidRPr="00736553" w:rsidRDefault="006A4D18" w:rsidP="006A4D18">
            <w:pPr>
              <w:spacing w:after="120"/>
              <w:rPr>
                <w:lang w:eastAsia="zh-CN"/>
              </w:rPr>
            </w:pPr>
            <w:r w:rsidRPr="00736553">
              <w:rPr>
                <w:rFonts w:eastAsia="宋体"/>
                <w:kern w:val="2"/>
                <w:u w:val="single"/>
                <w:lang w:eastAsia="zh-CN"/>
              </w:rPr>
              <w:t>Proposal 3.2b</w:t>
            </w:r>
            <w:r w:rsidRPr="00736553">
              <w:rPr>
                <w:rFonts w:eastAsia="宋体"/>
                <w:kern w:val="2"/>
                <w:lang w:eastAsia="zh-CN"/>
              </w:rPr>
              <w:t>:</w:t>
            </w:r>
            <w:r w:rsidRPr="00736553">
              <w:rPr>
                <w:lang w:eastAsia="zh-CN"/>
              </w:rPr>
              <w:t xml:space="preserve"> For the sub use case BM-Case1 and BM-Case2, focus on Alt.1 and Alt.3 for the predicted beams for further study </w:t>
            </w:r>
            <w:r w:rsidRPr="00736553">
              <w:rPr>
                <w:strike/>
                <w:highlight w:val="yellow"/>
                <w:lang w:eastAsia="zh-CN"/>
              </w:rPr>
              <w:t>with potential down-selection</w:t>
            </w:r>
            <w:r w:rsidRPr="00736553">
              <w:rPr>
                <w:lang w:eastAsia="zh-CN"/>
              </w:rPr>
              <w:t>.</w:t>
            </w:r>
          </w:p>
          <w:p w14:paraId="6B1EF60C" w14:textId="77777777" w:rsidR="006A4D18" w:rsidRPr="00736553" w:rsidRDefault="006A4D18" w:rsidP="006A4D18">
            <w:pPr>
              <w:pStyle w:val="af3"/>
              <w:numPr>
                <w:ilvl w:val="0"/>
                <w:numId w:val="31"/>
              </w:numPr>
              <w:overflowPunct w:val="0"/>
              <w:snapToGrid/>
              <w:spacing w:before="0" w:after="120" w:line="240" w:lineRule="auto"/>
              <w:ind w:firstLineChars="0"/>
              <w:contextualSpacing/>
              <w:jc w:val="left"/>
              <w:textAlignment w:val="baseline"/>
              <w:rPr>
                <w:lang w:eastAsia="zh-CN"/>
              </w:rPr>
            </w:pPr>
            <w:r w:rsidRPr="00736553">
              <w:rPr>
                <w:lang w:eastAsia="zh-CN"/>
              </w:rPr>
              <w:t>Note</w:t>
            </w:r>
            <w:r w:rsidRPr="00736553">
              <w:rPr>
                <w:strike/>
                <w:highlight w:val="yellow"/>
                <w:lang w:eastAsia="zh-CN"/>
              </w:rPr>
              <w:t>1</w:t>
            </w:r>
            <w:r w:rsidRPr="00736553">
              <w:rPr>
                <w:lang w:eastAsia="zh-CN"/>
              </w:rPr>
              <w:t xml:space="preserve">: Alt.1 and Alt.3 were agreed in RAN1#110 meeting as below </w:t>
            </w:r>
          </w:p>
          <w:p w14:paraId="1DD22B50" w14:textId="77777777" w:rsidR="006A4D18" w:rsidRPr="00736553" w:rsidRDefault="006A4D18" w:rsidP="006A4D18">
            <w:pPr>
              <w:pStyle w:val="af3"/>
              <w:numPr>
                <w:ilvl w:val="1"/>
                <w:numId w:val="31"/>
              </w:numPr>
              <w:overflowPunct w:val="0"/>
              <w:snapToGrid/>
              <w:spacing w:before="0" w:after="120" w:line="240" w:lineRule="auto"/>
              <w:ind w:firstLineChars="0"/>
              <w:contextualSpacing/>
              <w:jc w:val="left"/>
              <w:textAlignment w:val="baseline"/>
              <w:rPr>
                <w:lang w:eastAsia="zh-CN"/>
              </w:rPr>
            </w:pPr>
            <w:r w:rsidRPr="00736553">
              <w:rPr>
                <w:lang w:eastAsia="zh-CN"/>
              </w:rPr>
              <w:t>Alt.1: DL Tx beam prediction</w:t>
            </w:r>
          </w:p>
          <w:p w14:paraId="22D466C5" w14:textId="77777777" w:rsidR="006A4D18" w:rsidRPr="00736553" w:rsidRDefault="006A4D18" w:rsidP="006A4D18">
            <w:pPr>
              <w:pStyle w:val="af3"/>
              <w:numPr>
                <w:ilvl w:val="1"/>
                <w:numId w:val="32"/>
              </w:numPr>
              <w:overflowPunct w:val="0"/>
              <w:snapToGrid/>
              <w:spacing w:before="0" w:after="120" w:line="240" w:lineRule="auto"/>
              <w:ind w:firstLineChars="0"/>
              <w:contextualSpacing/>
              <w:jc w:val="left"/>
              <w:textAlignment w:val="baseline"/>
              <w:rPr>
                <w:lang w:eastAsia="zh-CN"/>
              </w:rPr>
            </w:pPr>
            <w:r w:rsidRPr="00736553">
              <w:rPr>
                <w:lang w:eastAsia="zh-CN"/>
              </w:rPr>
              <w:t>Alt.3: Beam pair prediction (a beam pair consists of a DL Tx beam and a corresponding DL Rx beam)</w:t>
            </w:r>
          </w:p>
          <w:p w14:paraId="190D9FDB" w14:textId="3437C520" w:rsidR="0017206D" w:rsidRPr="00736553" w:rsidRDefault="006A4D18" w:rsidP="00736553">
            <w:pPr>
              <w:pStyle w:val="af3"/>
              <w:numPr>
                <w:ilvl w:val="0"/>
                <w:numId w:val="32"/>
              </w:numPr>
              <w:overflowPunct w:val="0"/>
              <w:snapToGrid/>
              <w:spacing w:before="0" w:after="120" w:line="240" w:lineRule="auto"/>
              <w:ind w:firstLineChars="0"/>
              <w:contextualSpacing/>
              <w:jc w:val="left"/>
              <w:textAlignment w:val="baseline"/>
              <w:rPr>
                <w:b/>
                <w:i/>
              </w:rPr>
            </w:pPr>
            <w:r w:rsidRPr="00736553">
              <w:rPr>
                <w:strike/>
                <w:highlight w:val="yellow"/>
                <w:lang w:eastAsia="zh-CN"/>
              </w:rPr>
              <w:t xml:space="preserve">Note2: The further down-selection (if any) may depend on whether it is UE-side or NW-side model </w:t>
            </w:r>
          </w:p>
        </w:tc>
      </w:tr>
    </w:tbl>
    <w:p w14:paraId="1BC2C0E5" w14:textId="77777777" w:rsidR="0017206D" w:rsidRDefault="0017206D" w:rsidP="0017206D">
      <w:pPr>
        <w:rPr>
          <w:lang w:eastAsia="zh-CN"/>
        </w:rPr>
      </w:pPr>
      <w:r w:rsidRPr="00D3117A">
        <w:rPr>
          <w:lang w:eastAsia="zh-CN"/>
        </w:rPr>
        <w:t>For Alt</w:t>
      </w:r>
      <w:r>
        <w:rPr>
          <w:lang w:eastAsia="zh-CN"/>
        </w:rPr>
        <w:t xml:space="preserve"> </w:t>
      </w:r>
      <w:r w:rsidRPr="00D3117A">
        <w:rPr>
          <w:lang w:eastAsia="zh-CN"/>
        </w:rPr>
        <w:t xml:space="preserve">1 </w:t>
      </w:r>
      <w:r w:rsidRPr="00D3117A">
        <w:t>DL Tx</w:t>
      </w:r>
      <w:r w:rsidRPr="00566E94">
        <w:rPr>
          <w:lang w:eastAsia="zh-CN"/>
        </w:rPr>
        <w:t xml:space="preserve"> </w:t>
      </w:r>
      <w:r w:rsidRPr="00D3117A">
        <w:rPr>
          <w:lang w:eastAsia="zh-CN"/>
        </w:rPr>
        <w:t xml:space="preserve">beam prediction, it means that the </w:t>
      </w:r>
      <w:r w:rsidRPr="00D3117A">
        <w:t>DL Rx</w:t>
      </w:r>
      <w:r w:rsidRPr="00D3117A">
        <w:rPr>
          <w:lang w:eastAsia="zh-CN"/>
        </w:rPr>
        <w:t xml:space="preserve"> beam needs to be fixed and only the </w:t>
      </w:r>
      <w:r w:rsidRPr="00D3117A">
        <w:t>DL Tx</w:t>
      </w:r>
      <w:r w:rsidRPr="00D3117A">
        <w:rPr>
          <w:lang w:eastAsia="zh-CN"/>
        </w:rPr>
        <w:t xml:space="preserve"> beam scanning is performed. At this time, corresponding problems will arise, such as how to determine the </w:t>
      </w:r>
      <w:r w:rsidRPr="00D3117A">
        <w:t>DL Rx</w:t>
      </w:r>
      <w:r w:rsidRPr="00D3117A">
        <w:rPr>
          <w:lang w:eastAsia="zh-CN"/>
        </w:rPr>
        <w:t xml:space="preserve"> beam</w:t>
      </w:r>
      <w:r>
        <w:rPr>
          <w:lang w:eastAsia="zh-CN"/>
        </w:rPr>
        <w:t xml:space="preserve"> </w:t>
      </w:r>
      <w:r>
        <w:rPr>
          <w:rFonts w:hint="eastAsia"/>
          <w:lang w:eastAsia="zh-CN"/>
        </w:rPr>
        <w:t>(</w:t>
      </w:r>
      <w:r>
        <w:rPr>
          <w:lang w:eastAsia="zh-CN"/>
        </w:rPr>
        <w:t xml:space="preserve">e.g. </w:t>
      </w:r>
      <w:r w:rsidRPr="00D3117A">
        <w:rPr>
          <w:lang w:eastAsia="zh-CN"/>
        </w:rPr>
        <w:t>random selection or based on some prior information</w:t>
      </w:r>
      <w:r>
        <w:rPr>
          <w:lang w:eastAsia="zh-CN"/>
        </w:rPr>
        <w:t>)</w:t>
      </w:r>
      <w:r w:rsidRPr="00D3117A">
        <w:rPr>
          <w:lang w:eastAsia="zh-CN"/>
        </w:rPr>
        <w:t xml:space="preserve">. If the </w:t>
      </w:r>
      <w:r w:rsidRPr="00D3117A">
        <w:t>DL Rx</w:t>
      </w:r>
      <w:r w:rsidRPr="00D3117A">
        <w:rPr>
          <w:lang w:eastAsia="zh-CN"/>
        </w:rPr>
        <w:t xml:space="preserve"> beam is not properly selected, will the whole prediction result lose significance?</w:t>
      </w:r>
    </w:p>
    <w:p w14:paraId="4BDFEA3F" w14:textId="77777777" w:rsidR="0017206D" w:rsidRDefault="0017206D" w:rsidP="0017206D">
      <w:pPr>
        <w:rPr>
          <w:lang w:eastAsia="zh-CN"/>
        </w:rPr>
      </w:pPr>
      <w:r w:rsidRPr="00D87D03">
        <w:rPr>
          <w:lang w:eastAsia="zh-CN"/>
        </w:rPr>
        <w:t>The purpose of Alt 3 is to predict the optimal beam pair and ensure that both the receiving and transmitting</w:t>
      </w:r>
      <w:r>
        <w:rPr>
          <w:lang w:eastAsia="zh-CN"/>
        </w:rPr>
        <w:t xml:space="preserve"> sides can use the optimal beam. Thus, </w:t>
      </w:r>
      <w:r w:rsidRPr="00D87D03">
        <w:rPr>
          <w:lang w:eastAsia="zh-CN"/>
        </w:rPr>
        <w:t xml:space="preserve">Alt 3 </w:t>
      </w:r>
      <w:r w:rsidRPr="00D3117A">
        <w:t>Beam pair prediction</w:t>
      </w:r>
      <w:r w:rsidRPr="00D87D03">
        <w:rPr>
          <w:lang w:eastAsia="zh-CN"/>
        </w:rPr>
        <w:t xml:space="preserve"> should be </w:t>
      </w:r>
      <w:r>
        <w:rPr>
          <w:lang w:eastAsia="zh-CN"/>
        </w:rPr>
        <w:t xml:space="preserve">discussed with </w:t>
      </w:r>
      <w:r w:rsidRPr="00D87D03">
        <w:rPr>
          <w:lang w:eastAsia="zh-CN"/>
        </w:rPr>
        <w:t>a high priority</w:t>
      </w:r>
      <w:r>
        <w:rPr>
          <w:lang w:eastAsia="zh-CN"/>
        </w:rPr>
        <w:t>.</w:t>
      </w:r>
    </w:p>
    <w:p w14:paraId="682A50D8" w14:textId="7E11CA26" w:rsidR="0017206D" w:rsidRDefault="0017206D" w:rsidP="0017206D">
      <w:pPr>
        <w:rPr>
          <w:rFonts w:eastAsia="宋体"/>
          <w:b/>
          <w:i/>
          <w:sz w:val="20"/>
          <w:szCs w:val="20"/>
          <w:lang w:val="en-GB" w:eastAsia="ja-JP"/>
        </w:rPr>
      </w:pPr>
      <w:r w:rsidRPr="00907B2E">
        <w:rPr>
          <w:b/>
          <w:i/>
          <w:lang w:eastAsia="zh-CN"/>
        </w:rPr>
        <w:t>Proposal</w:t>
      </w:r>
      <w:r>
        <w:rPr>
          <w:b/>
          <w:i/>
          <w:lang w:eastAsia="zh-CN"/>
        </w:rPr>
        <w:t xml:space="preserve"> </w:t>
      </w:r>
      <w:r w:rsidR="006A4D18">
        <w:rPr>
          <w:b/>
          <w:i/>
          <w:lang w:eastAsia="zh-CN"/>
        </w:rPr>
        <w:t>4</w:t>
      </w:r>
      <w:r w:rsidRPr="00907B2E">
        <w:rPr>
          <w:b/>
          <w:i/>
          <w:lang w:eastAsia="zh-CN"/>
        </w:rPr>
        <w:t xml:space="preserve">: For sub use cases </w:t>
      </w:r>
      <w:r w:rsidRPr="00D87D03">
        <w:rPr>
          <w:b/>
          <w:i/>
          <w:lang w:eastAsia="zh-CN"/>
        </w:rPr>
        <w:t xml:space="preserve">BM-Case1 and </w:t>
      </w:r>
      <w:r w:rsidRPr="00907B2E">
        <w:rPr>
          <w:b/>
          <w:i/>
          <w:lang w:eastAsia="zh-CN"/>
        </w:rPr>
        <w:t>BM-Case</w:t>
      </w:r>
      <w:r>
        <w:rPr>
          <w:b/>
          <w:i/>
          <w:lang w:eastAsia="zh-CN"/>
        </w:rPr>
        <w:t xml:space="preserve">2, </w:t>
      </w:r>
      <w:r>
        <w:rPr>
          <w:rFonts w:hint="eastAsia"/>
          <w:b/>
          <w:i/>
          <w:lang w:eastAsia="zh-CN"/>
        </w:rPr>
        <w:t>support</w:t>
      </w:r>
      <w:r>
        <w:rPr>
          <w:b/>
          <w:i/>
          <w:lang w:eastAsia="zh-CN"/>
        </w:rPr>
        <w:t xml:space="preserve"> Alt3 </w:t>
      </w:r>
      <w:r w:rsidRPr="00D87D03">
        <w:rPr>
          <w:b/>
          <w:i/>
          <w:lang w:eastAsia="zh-CN"/>
        </w:rPr>
        <w:t xml:space="preserve">Beam pair prediction </w:t>
      </w:r>
      <w:r>
        <w:rPr>
          <w:rFonts w:hint="eastAsia"/>
          <w:b/>
          <w:i/>
          <w:lang w:eastAsia="zh-CN"/>
        </w:rPr>
        <w:t>as</w:t>
      </w:r>
      <w:r>
        <w:rPr>
          <w:b/>
          <w:i/>
          <w:lang w:eastAsia="zh-CN"/>
        </w:rPr>
        <w:t xml:space="preserve"> </w:t>
      </w:r>
      <w:r w:rsidR="006A4D18">
        <w:rPr>
          <w:rFonts w:hint="eastAsia"/>
          <w:b/>
          <w:i/>
          <w:lang w:eastAsia="zh-CN"/>
        </w:rPr>
        <w:t>baseline</w:t>
      </w:r>
      <w:r w:rsidRPr="00907B2E">
        <w:rPr>
          <w:rFonts w:eastAsia="宋体"/>
          <w:b/>
          <w:i/>
          <w:sz w:val="20"/>
          <w:szCs w:val="20"/>
          <w:lang w:val="en-GB" w:eastAsia="ja-JP"/>
        </w:rPr>
        <w:t>.</w:t>
      </w:r>
    </w:p>
    <w:p w14:paraId="2C1131F9" w14:textId="7EDE95BD" w:rsidR="00383DF7" w:rsidRPr="00C416C2" w:rsidRDefault="00383DF7" w:rsidP="002775A2">
      <w:pPr>
        <w:rPr>
          <w:iCs/>
          <w:lang w:val="en-GB" w:eastAsia="zh-CN"/>
        </w:rPr>
      </w:pPr>
    </w:p>
    <w:p w14:paraId="1042DD85" w14:textId="31153ED9" w:rsidR="00AC7D30" w:rsidRPr="009A2262" w:rsidRDefault="009A2262" w:rsidP="00C416C2">
      <w:pPr>
        <w:pStyle w:val="1"/>
        <w:rPr>
          <w:lang w:eastAsia="zh-CN"/>
        </w:rPr>
      </w:pPr>
      <w:r w:rsidRPr="009A2262">
        <w:rPr>
          <w:lang w:eastAsia="zh-CN"/>
        </w:rPr>
        <w:lastRenderedPageBreak/>
        <w:t>P</w:t>
      </w:r>
      <w:r w:rsidRPr="009A2262">
        <w:rPr>
          <w:rFonts w:hint="eastAsia"/>
          <w:lang w:eastAsia="zh-CN"/>
        </w:rPr>
        <w:t>otential</w:t>
      </w:r>
      <w:r w:rsidRPr="009A2262">
        <w:rPr>
          <w:lang w:eastAsia="zh-CN"/>
        </w:rPr>
        <w:t xml:space="preserve"> </w:t>
      </w:r>
      <w:r>
        <w:rPr>
          <w:lang w:eastAsia="zh-CN"/>
        </w:rPr>
        <w:t>specification impact</w:t>
      </w:r>
    </w:p>
    <w:p w14:paraId="5D17E391" w14:textId="78821A1F" w:rsidR="00423F9D" w:rsidRDefault="00423F9D" w:rsidP="00423F9D">
      <w:pPr>
        <w:pStyle w:val="2"/>
        <w:rPr>
          <w:iCs/>
          <w:lang w:eastAsia="zh-CN"/>
        </w:rPr>
      </w:pPr>
      <w:r w:rsidRPr="00423F9D">
        <w:rPr>
          <w:lang w:eastAsia="zh-CN"/>
        </w:rPr>
        <w:t>AI/ML model inference</w:t>
      </w:r>
    </w:p>
    <w:p w14:paraId="7D9791A4" w14:textId="583DFCCB" w:rsidR="00035CBF" w:rsidRDefault="00035CBF" w:rsidP="00DE5A2E">
      <w:pPr>
        <w:rPr>
          <w:iCs/>
          <w:lang w:eastAsia="zh-CN"/>
        </w:rPr>
      </w:pPr>
      <w:r>
        <w:rPr>
          <w:iCs/>
          <w:lang w:eastAsia="zh-CN"/>
        </w:rPr>
        <w:t>In</w:t>
      </w:r>
      <w:r w:rsidRPr="00035CBF">
        <w:rPr>
          <w:iCs/>
          <w:lang w:eastAsia="zh-CN"/>
        </w:rPr>
        <w:t xml:space="preserve"> </w:t>
      </w:r>
      <w:r w:rsidR="00803EB6" w:rsidRPr="0078103C">
        <w:rPr>
          <w:lang w:eastAsia="zh-CN"/>
        </w:rPr>
        <w:t>RAN1#1</w:t>
      </w:r>
      <w:r w:rsidR="00803EB6">
        <w:rPr>
          <w:lang w:eastAsia="zh-CN"/>
        </w:rPr>
        <w:t xml:space="preserve">10 </w:t>
      </w:r>
      <w:r w:rsidR="00803EB6">
        <w:rPr>
          <w:rFonts w:hint="eastAsia"/>
          <w:lang w:eastAsia="zh-CN"/>
        </w:rPr>
        <w:t>and</w:t>
      </w:r>
      <w:r w:rsidR="00803EB6">
        <w:rPr>
          <w:lang w:eastAsia="zh-CN"/>
        </w:rPr>
        <w:t xml:space="preserve"> </w:t>
      </w:r>
      <w:r w:rsidR="00803EB6" w:rsidRPr="0078103C">
        <w:rPr>
          <w:lang w:eastAsia="zh-CN"/>
        </w:rPr>
        <w:t>RAN1#1</w:t>
      </w:r>
      <w:r w:rsidR="00803EB6">
        <w:rPr>
          <w:lang w:eastAsia="zh-CN"/>
        </w:rPr>
        <w:t>10</w:t>
      </w:r>
      <w:r w:rsidR="00803EB6">
        <w:rPr>
          <w:rFonts w:hint="eastAsia"/>
          <w:lang w:eastAsia="zh-CN"/>
        </w:rPr>
        <w:t>b-e</w:t>
      </w:r>
      <w:r w:rsidRPr="00035CBF">
        <w:rPr>
          <w:iCs/>
          <w:lang w:eastAsia="zh-CN"/>
        </w:rPr>
        <w:t xml:space="preserve"> meeting, the following aspects of AI/ML model inference were agreed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035CBF" w14:paraId="0E8EE111" w14:textId="77777777" w:rsidTr="00D3117A">
        <w:tc>
          <w:tcPr>
            <w:tcW w:w="9350" w:type="dxa"/>
          </w:tcPr>
          <w:p w14:paraId="51016C4E" w14:textId="34976D47" w:rsidR="00035CBF" w:rsidRPr="00E347F6" w:rsidRDefault="00035CBF" w:rsidP="00D3117A">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613BD41C" w14:textId="77777777" w:rsidR="00035CBF" w:rsidRPr="00524241" w:rsidRDefault="00035CBF" w:rsidP="00035CBF">
            <w:pPr>
              <w:rPr>
                <w:lang w:eastAsia="x-none"/>
              </w:rPr>
            </w:pPr>
            <w:r w:rsidRPr="00524241">
              <w:rPr>
                <w:lang w:eastAsia="x-none"/>
              </w:rPr>
              <w:t>In order to facilitate the AI/ML model inference, study the following aspects as a starting point:</w:t>
            </w:r>
          </w:p>
          <w:p w14:paraId="4F4515C8" w14:textId="77777777" w:rsidR="00035CBF" w:rsidRPr="002A226F" w:rsidRDefault="00035CBF" w:rsidP="00035CBF">
            <w:pPr>
              <w:pStyle w:val="a3"/>
              <w:numPr>
                <w:ilvl w:val="0"/>
                <w:numId w:val="17"/>
              </w:numPr>
              <w:autoSpaceDE/>
              <w:autoSpaceDN/>
              <w:adjustRightInd/>
              <w:snapToGrid/>
              <w:jc w:val="left"/>
              <w:rPr>
                <w:sz w:val="22"/>
                <w:szCs w:val="22"/>
              </w:rPr>
            </w:pPr>
            <w:r w:rsidRPr="002A226F">
              <w:rPr>
                <w:sz w:val="22"/>
                <w:szCs w:val="22"/>
              </w:rPr>
              <w:t>Enhanced or new configurations/UE reporting/UE measurement, e.g., Enhanced or new beam measurement and/or beam reporting</w:t>
            </w:r>
          </w:p>
          <w:p w14:paraId="28616ACE" w14:textId="77777777" w:rsidR="00035CBF" w:rsidRPr="002A226F" w:rsidRDefault="00035CBF" w:rsidP="00035CBF">
            <w:pPr>
              <w:pStyle w:val="a3"/>
              <w:numPr>
                <w:ilvl w:val="0"/>
                <w:numId w:val="17"/>
              </w:numPr>
              <w:autoSpaceDE/>
              <w:autoSpaceDN/>
              <w:adjustRightInd/>
              <w:snapToGrid/>
              <w:jc w:val="left"/>
              <w:rPr>
                <w:sz w:val="22"/>
                <w:szCs w:val="22"/>
              </w:rPr>
            </w:pPr>
            <w:r w:rsidRPr="002A226F">
              <w:rPr>
                <w:sz w:val="22"/>
                <w:szCs w:val="22"/>
              </w:rPr>
              <w:t>Enhanced or new signaling for measurement configuration/triggering</w:t>
            </w:r>
          </w:p>
          <w:p w14:paraId="3C4B2FD0" w14:textId="77777777" w:rsidR="00035CBF" w:rsidRPr="002A226F" w:rsidRDefault="00035CBF" w:rsidP="00035CBF">
            <w:pPr>
              <w:pStyle w:val="a3"/>
              <w:numPr>
                <w:ilvl w:val="0"/>
                <w:numId w:val="17"/>
              </w:numPr>
              <w:autoSpaceDE/>
              <w:autoSpaceDN/>
              <w:adjustRightInd/>
              <w:snapToGrid/>
              <w:jc w:val="left"/>
              <w:rPr>
                <w:sz w:val="22"/>
                <w:szCs w:val="22"/>
              </w:rPr>
            </w:pPr>
            <w:r w:rsidRPr="002A226F">
              <w:rPr>
                <w:sz w:val="22"/>
                <w:szCs w:val="22"/>
              </w:rPr>
              <w:t>Signaling of assistance information (if applicable)</w:t>
            </w:r>
          </w:p>
          <w:p w14:paraId="3218A7B6" w14:textId="77777777" w:rsidR="00035CBF" w:rsidRPr="00C416C2" w:rsidRDefault="00035CBF" w:rsidP="002A226F">
            <w:pPr>
              <w:pStyle w:val="a3"/>
              <w:numPr>
                <w:ilvl w:val="0"/>
                <w:numId w:val="17"/>
              </w:numPr>
              <w:autoSpaceDE/>
              <w:autoSpaceDN/>
              <w:adjustRightInd/>
              <w:snapToGrid/>
              <w:jc w:val="left"/>
              <w:rPr>
                <w:b/>
                <w:i/>
              </w:rPr>
            </w:pPr>
            <w:r w:rsidRPr="002A226F">
              <w:rPr>
                <w:sz w:val="22"/>
                <w:szCs w:val="22"/>
              </w:rPr>
              <w:t>Other aspect(s) is not precluded</w:t>
            </w:r>
          </w:p>
          <w:p w14:paraId="36CC6F5A" w14:textId="77777777" w:rsidR="00803EB6" w:rsidRPr="00736553" w:rsidRDefault="00803EB6" w:rsidP="00803EB6">
            <w:pPr>
              <w:pStyle w:val="a3"/>
              <w:rPr>
                <w:sz w:val="22"/>
                <w:szCs w:val="22"/>
                <w:lang w:val="en-GB"/>
              </w:rPr>
            </w:pPr>
            <w:r w:rsidRPr="00FC3C79">
              <w:rPr>
                <w:sz w:val="22"/>
                <w:szCs w:val="22"/>
                <w:highlight w:val="darkYellow"/>
                <w:lang w:val="en-GB"/>
              </w:rPr>
              <w:t>Working Assumption</w:t>
            </w:r>
          </w:p>
          <w:p w14:paraId="5BD89A53" w14:textId="77777777" w:rsidR="00803EB6" w:rsidRPr="00736553" w:rsidRDefault="00803EB6" w:rsidP="00803EB6">
            <w:pPr>
              <w:pStyle w:val="a3"/>
              <w:rPr>
                <w:sz w:val="22"/>
                <w:szCs w:val="22"/>
                <w:lang w:val="en-GB"/>
              </w:rPr>
            </w:pPr>
            <w:r w:rsidRPr="00736553">
              <w:rPr>
                <w:sz w:val="22"/>
                <w:szCs w:val="22"/>
                <w:lang w:val="en-GB"/>
              </w:rPr>
              <w:t>For BM-Case1 and BM-Case2 with a network-side AI/ML model, study the following L1 beam reporting enhancement for AI/ML model inference</w:t>
            </w:r>
          </w:p>
          <w:p w14:paraId="1FA538B2" w14:textId="77777777" w:rsidR="004D25BB" w:rsidRPr="00736553" w:rsidRDefault="00F25041" w:rsidP="00803EB6">
            <w:pPr>
              <w:pStyle w:val="a3"/>
              <w:numPr>
                <w:ilvl w:val="0"/>
                <w:numId w:val="39"/>
              </w:numPr>
              <w:rPr>
                <w:sz w:val="22"/>
                <w:szCs w:val="22"/>
                <w:lang w:val="en-GB"/>
              </w:rPr>
            </w:pPr>
            <w:r w:rsidRPr="00736553">
              <w:rPr>
                <w:sz w:val="22"/>
                <w:szCs w:val="22"/>
                <w:lang w:val="en-GB"/>
              </w:rPr>
              <w:t>UE to report the measurement results of more than 4 beams in one reporting instance</w:t>
            </w:r>
          </w:p>
          <w:p w14:paraId="10D934F0" w14:textId="70D5DAC8" w:rsidR="00803EB6" w:rsidRPr="00736553" w:rsidRDefault="00F25041" w:rsidP="00C416C2">
            <w:pPr>
              <w:pStyle w:val="a3"/>
              <w:numPr>
                <w:ilvl w:val="0"/>
                <w:numId w:val="39"/>
              </w:numPr>
              <w:rPr>
                <w:sz w:val="22"/>
                <w:szCs w:val="22"/>
                <w:lang w:val="en-GB"/>
              </w:rPr>
            </w:pPr>
            <w:r w:rsidRPr="00736553">
              <w:rPr>
                <w:sz w:val="22"/>
                <w:szCs w:val="22"/>
                <w:lang w:val="en-GB"/>
              </w:rPr>
              <w:t>Other L1 reporting enhancements can be considered</w:t>
            </w:r>
          </w:p>
          <w:p w14:paraId="45F9F523" w14:textId="265B1FA1" w:rsidR="00803EB6" w:rsidRPr="00736553" w:rsidRDefault="00803EB6" w:rsidP="00803EB6">
            <w:pPr>
              <w:pStyle w:val="a3"/>
              <w:rPr>
                <w:sz w:val="22"/>
                <w:szCs w:val="22"/>
              </w:rPr>
            </w:pPr>
            <w:r w:rsidRPr="00736553">
              <w:rPr>
                <w:sz w:val="22"/>
                <w:szCs w:val="22"/>
                <w:highlight w:val="green"/>
                <w:u w:val="single"/>
                <w:lang w:val="en-GB"/>
              </w:rPr>
              <w:t>Agreement</w:t>
            </w:r>
          </w:p>
          <w:p w14:paraId="213E1FB3" w14:textId="77777777" w:rsidR="00803EB6" w:rsidRPr="00736553" w:rsidRDefault="00803EB6" w:rsidP="00803EB6">
            <w:pPr>
              <w:pStyle w:val="a3"/>
              <w:rPr>
                <w:sz w:val="22"/>
                <w:szCs w:val="22"/>
              </w:rPr>
            </w:pPr>
            <w:r w:rsidRPr="00736553">
              <w:rPr>
                <w:sz w:val="22"/>
                <w:szCs w:val="22"/>
                <w:lang w:val="en-GB"/>
              </w:rPr>
              <w:t>For BM-Case1 with a UE-side AI/ML model, study the potential specification impact of L1 si</w:t>
            </w:r>
            <w:r w:rsidRPr="00736553">
              <w:rPr>
                <w:sz w:val="22"/>
                <w:szCs w:val="22"/>
              </w:rPr>
              <w:t>gn</w:t>
            </w:r>
            <w:r w:rsidRPr="00736553">
              <w:rPr>
                <w:sz w:val="22"/>
                <w:szCs w:val="22"/>
                <w:lang w:val="en-GB"/>
              </w:rPr>
              <w:t xml:space="preserve">aling to report the following information of AI/ML model inference to NW </w:t>
            </w:r>
          </w:p>
          <w:p w14:paraId="6752E3A7" w14:textId="77777777" w:rsidR="004D25BB" w:rsidRPr="00736553" w:rsidRDefault="00F25041" w:rsidP="00803EB6">
            <w:pPr>
              <w:pStyle w:val="a3"/>
              <w:numPr>
                <w:ilvl w:val="0"/>
                <w:numId w:val="36"/>
              </w:numPr>
              <w:rPr>
                <w:sz w:val="22"/>
                <w:szCs w:val="22"/>
              </w:rPr>
            </w:pPr>
            <w:r w:rsidRPr="00736553">
              <w:rPr>
                <w:sz w:val="22"/>
                <w:szCs w:val="22"/>
                <w:lang w:val="en-GB"/>
              </w:rPr>
              <w:t>The beam(s) that is based on the output of AI/ML model inference</w:t>
            </w:r>
          </w:p>
          <w:p w14:paraId="71F45E66" w14:textId="77777777" w:rsidR="004D25BB" w:rsidRPr="00736553" w:rsidRDefault="00F25041" w:rsidP="00736553">
            <w:pPr>
              <w:pStyle w:val="a3"/>
              <w:numPr>
                <w:ilvl w:val="0"/>
                <w:numId w:val="38"/>
              </w:numPr>
              <w:ind w:left="1418" w:hanging="567"/>
              <w:rPr>
                <w:sz w:val="22"/>
                <w:szCs w:val="22"/>
                <w:lang w:val="en-GB"/>
              </w:rPr>
            </w:pPr>
            <w:r w:rsidRPr="00736553">
              <w:rPr>
                <w:sz w:val="22"/>
                <w:szCs w:val="22"/>
                <w:lang w:val="en-GB"/>
              </w:rPr>
              <w:t>FFS: Predicted L1-RSRP corresponding to the beam(s)</w:t>
            </w:r>
          </w:p>
          <w:p w14:paraId="46D65C00" w14:textId="77777777" w:rsidR="004D25BB" w:rsidRPr="00736553" w:rsidRDefault="00F25041" w:rsidP="00736553">
            <w:pPr>
              <w:pStyle w:val="a3"/>
              <w:numPr>
                <w:ilvl w:val="0"/>
                <w:numId w:val="38"/>
              </w:numPr>
              <w:ind w:left="1418" w:hanging="567"/>
              <w:rPr>
                <w:sz w:val="22"/>
                <w:szCs w:val="22"/>
                <w:lang w:val="en-GB"/>
              </w:rPr>
            </w:pPr>
            <w:r w:rsidRPr="00736553">
              <w:rPr>
                <w:sz w:val="22"/>
                <w:szCs w:val="22"/>
                <w:lang w:val="en-GB"/>
              </w:rPr>
              <w:t>FFS: other information</w:t>
            </w:r>
          </w:p>
          <w:p w14:paraId="5BE91389" w14:textId="77777777" w:rsidR="00803EB6" w:rsidRPr="00736553" w:rsidRDefault="00803EB6" w:rsidP="00803EB6">
            <w:pPr>
              <w:pStyle w:val="a3"/>
              <w:rPr>
                <w:sz w:val="22"/>
                <w:szCs w:val="22"/>
              </w:rPr>
            </w:pPr>
            <w:r w:rsidRPr="00736553">
              <w:rPr>
                <w:sz w:val="22"/>
                <w:szCs w:val="22"/>
                <w:highlight w:val="green"/>
                <w:u w:val="single"/>
                <w:lang w:val="en-GB"/>
              </w:rPr>
              <w:t>Agreement</w:t>
            </w:r>
          </w:p>
          <w:p w14:paraId="179F4790" w14:textId="1F15695C" w:rsidR="00803EB6" w:rsidRPr="00736553" w:rsidRDefault="00803EB6" w:rsidP="00803EB6">
            <w:pPr>
              <w:pStyle w:val="a3"/>
              <w:rPr>
                <w:sz w:val="22"/>
                <w:szCs w:val="22"/>
              </w:rPr>
            </w:pPr>
            <w:r w:rsidRPr="00736553">
              <w:rPr>
                <w:sz w:val="22"/>
                <w:szCs w:val="22"/>
                <w:lang w:val="en-GB"/>
              </w:rPr>
              <w:t>For BM-Case2 with a UE-side AI/ML model, study the p</w:t>
            </w:r>
            <w:r w:rsidR="00736553">
              <w:rPr>
                <w:sz w:val="22"/>
                <w:szCs w:val="22"/>
                <w:lang w:val="en-GB"/>
              </w:rPr>
              <w:t xml:space="preserve">otential specification impact  </w:t>
            </w:r>
            <w:r w:rsidRPr="00736553">
              <w:rPr>
                <w:sz w:val="22"/>
                <w:szCs w:val="22"/>
                <w:lang w:val="en-GB"/>
              </w:rPr>
              <w:t>of L1 signaling to report the following information of AI/ML model inference to NW</w:t>
            </w:r>
          </w:p>
          <w:p w14:paraId="54891C27" w14:textId="77777777" w:rsidR="004D25BB" w:rsidRPr="00736553" w:rsidRDefault="00F25041" w:rsidP="00803EB6">
            <w:pPr>
              <w:pStyle w:val="a3"/>
              <w:numPr>
                <w:ilvl w:val="0"/>
                <w:numId w:val="38"/>
              </w:numPr>
              <w:rPr>
                <w:sz w:val="22"/>
                <w:szCs w:val="22"/>
              </w:rPr>
            </w:pPr>
            <w:r w:rsidRPr="00736553">
              <w:rPr>
                <w:sz w:val="22"/>
                <w:szCs w:val="22"/>
                <w:lang w:val="en-GB"/>
              </w:rPr>
              <w:t>The beam(s) of N future time instance(s) that is based on the output of AI/ML model inference</w:t>
            </w:r>
          </w:p>
          <w:p w14:paraId="2B09F0E4" w14:textId="09E871A3" w:rsidR="004D25BB" w:rsidRPr="00736553" w:rsidRDefault="00F25041" w:rsidP="00736553">
            <w:pPr>
              <w:pStyle w:val="a3"/>
              <w:numPr>
                <w:ilvl w:val="0"/>
                <w:numId w:val="38"/>
              </w:numPr>
              <w:ind w:left="1418" w:hanging="567"/>
              <w:rPr>
                <w:sz w:val="22"/>
                <w:szCs w:val="22"/>
                <w:lang w:val="en-GB"/>
              </w:rPr>
            </w:pPr>
            <w:r w:rsidRPr="00736553">
              <w:rPr>
                <w:sz w:val="22"/>
                <w:szCs w:val="22"/>
                <w:lang w:val="en-GB"/>
              </w:rPr>
              <w:t>FFS: value of N</w:t>
            </w:r>
          </w:p>
          <w:p w14:paraId="376B23CF" w14:textId="19C3670D" w:rsidR="004D25BB" w:rsidRPr="00736553" w:rsidRDefault="00F25041" w:rsidP="00736553">
            <w:pPr>
              <w:pStyle w:val="a3"/>
              <w:numPr>
                <w:ilvl w:val="0"/>
                <w:numId w:val="38"/>
              </w:numPr>
              <w:ind w:left="1418" w:hanging="567"/>
              <w:rPr>
                <w:sz w:val="22"/>
                <w:szCs w:val="22"/>
                <w:lang w:val="en-GB"/>
              </w:rPr>
            </w:pPr>
            <w:r w:rsidRPr="00736553">
              <w:rPr>
                <w:sz w:val="22"/>
                <w:szCs w:val="22"/>
                <w:lang w:val="en-GB"/>
              </w:rPr>
              <w:t>FFS: Predicted L1-RSRP corresponding to the beam(s)</w:t>
            </w:r>
          </w:p>
          <w:p w14:paraId="244992E5" w14:textId="77777777" w:rsidR="004D25BB" w:rsidRPr="00736553" w:rsidRDefault="00F25041" w:rsidP="00803EB6">
            <w:pPr>
              <w:pStyle w:val="a3"/>
              <w:numPr>
                <w:ilvl w:val="0"/>
                <w:numId w:val="38"/>
              </w:numPr>
              <w:rPr>
                <w:sz w:val="22"/>
                <w:szCs w:val="22"/>
              </w:rPr>
            </w:pPr>
            <w:r w:rsidRPr="00736553">
              <w:rPr>
                <w:sz w:val="22"/>
                <w:szCs w:val="22"/>
                <w:lang w:val="en-GB"/>
              </w:rPr>
              <w:t>Information about the timestamp corresponding the reported beam(s)</w:t>
            </w:r>
          </w:p>
          <w:p w14:paraId="359514BD" w14:textId="4E4625B0" w:rsidR="004D25BB" w:rsidRPr="00736553" w:rsidRDefault="00F25041" w:rsidP="00736553">
            <w:pPr>
              <w:pStyle w:val="a3"/>
              <w:numPr>
                <w:ilvl w:val="0"/>
                <w:numId w:val="38"/>
              </w:numPr>
              <w:ind w:left="1418" w:hanging="567"/>
              <w:rPr>
                <w:sz w:val="22"/>
                <w:szCs w:val="22"/>
                <w:lang w:val="en-GB"/>
              </w:rPr>
            </w:pPr>
            <w:r w:rsidRPr="00736553">
              <w:rPr>
                <w:sz w:val="22"/>
                <w:szCs w:val="22"/>
                <w:lang w:val="en-GB"/>
              </w:rPr>
              <w:t>FFS: explicit or implicit</w:t>
            </w:r>
          </w:p>
          <w:p w14:paraId="5A9E8631" w14:textId="01CC405B" w:rsidR="00803EB6" w:rsidRPr="00423F9D" w:rsidRDefault="00F25041" w:rsidP="00423F9D">
            <w:pPr>
              <w:pStyle w:val="a3"/>
              <w:numPr>
                <w:ilvl w:val="0"/>
                <w:numId w:val="38"/>
              </w:numPr>
              <w:ind w:left="1418" w:hanging="567"/>
              <w:rPr>
                <w:sz w:val="22"/>
                <w:szCs w:val="22"/>
                <w:lang w:val="en-GB"/>
              </w:rPr>
            </w:pPr>
            <w:r w:rsidRPr="00736553">
              <w:rPr>
                <w:sz w:val="22"/>
                <w:szCs w:val="22"/>
                <w:lang w:val="en-GB"/>
              </w:rPr>
              <w:t>FFS: other information</w:t>
            </w:r>
          </w:p>
        </w:tc>
      </w:tr>
    </w:tbl>
    <w:p w14:paraId="2C8045B4" w14:textId="14FFCB7C" w:rsidR="007C4C98" w:rsidRDefault="00035CBF" w:rsidP="001B1A8B">
      <w:pPr>
        <w:spacing w:before="120"/>
        <w:rPr>
          <w:rFonts w:eastAsia="Times New Roma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there are many details that deserve further consideration</w:t>
      </w:r>
      <w:r w:rsidR="00A90C34">
        <w:rPr>
          <w:iCs/>
          <w:lang w:eastAsia="zh-CN"/>
        </w:rPr>
        <w:t xml:space="preserve">. </w:t>
      </w:r>
      <w:r w:rsidR="00A5693E">
        <w:rPr>
          <w:iCs/>
          <w:lang w:eastAsia="zh-CN"/>
        </w:rPr>
        <w:t xml:space="preserve">With </w:t>
      </w:r>
      <w:r w:rsidR="008C04C9">
        <w:rPr>
          <w:iCs/>
          <w:lang w:eastAsia="zh-CN"/>
        </w:rPr>
        <w:t>the assumption that</w:t>
      </w:r>
      <w:r w:rsidR="00A5693E">
        <w:rPr>
          <w:iCs/>
          <w:lang w:eastAsia="zh-CN"/>
        </w:rPr>
        <w:t xml:space="preserve"> </w:t>
      </w:r>
      <w:r w:rsidR="00E3677E">
        <w:rPr>
          <w:iCs/>
          <w:lang w:eastAsia="zh-CN"/>
        </w:rPr>
        <w:t xml:space="preserve">AI/ML </w:t>
      </w:r>
      <w:r w:rsidR="00E3677E" w:rsidRPr="00A5693E">
        <w:rPr>
          <w:iCs/>
          <w:lang w:eastAsia="zh-CN"/>
        </w:rPr>
        <w:t>training</w:t>
      </w:r>
      <w:r w:rsidR="00E3677E">
        <w:rPr>
          <w:iCs/>
          <w:lang w:eastAsia="zh-CN"/>
        </w:rPr>
        <w:t xml:space="preserve"> and infer</w:t>
      </w:r>
      <w:r w:rsidR="00DC2CF5">
        <w:rPr>
          <w:iCs/>
          <w:lang w:eastAsia="zh-CN"/>
        </w:rPr>
        <w:t>ence are both conducted by gNB,</w:t>
      </w:r>
      <w:r w:rsidR="00E3677E">
        <w:rPr>
          <w:iCs/>
          <w:lang w:eastAsia="zh-CN"/>
        </w:rPr>
        <w:t xml:space="preserve"> AI/ML related operation can be achieved by gNB implementation. </w:t>
      </w:r>
      <w:r w:rsidR="007979BC">
        <w:rPr>
          <w:iCs/>
          <w:lang w:eastAsia="zh-CN"/>
        </w:rPr>
        <w:t xml:space="preserve">Regarding </w:t>
      </w:r>
      <w:r w:rsidR="00E3677E">
        <w:rPr>
          <w:iCs/>
          <w:lang w:eastAsia="zh-CN"/>
        </w:rPr>
        <w:t xml:space="preserve">beam measurement and reporting, </w:t>
      </w:r>
      <w:r w:rsidR="007979BC">
        <w:rPr>
          <w:iCs/>
          <w:lang w:eastAsia="zh-CN"/>
        </w:rPr>
        <w:t xml:space="preserve">the </w:t>
      </w:r>
      <w:r w:rsidR="00E3677E">
        <w:rPr>
          <w:iCs/>
          <w:lang w:eastAsia="zh-CN"/>
        </w:rPr>
        <w:t xml:space="preserve">current </w:t>
      </w:r>
      <w:r w:rsidR="007979BC">
        <w:rPr>
          <w:iCs/>
          <w:lang w:eastAsia="zh-CN"/>
        </w:rPr>
        <w:t>CSI feedback</w:t>
      </w:r>
      <w:r w:rsidR="00E3677E">
        <w:rPr>
          <w:iCs/>
          <w:lang w:eastAsia="zh-CN"/>
        </w:rPr>
        <w:t xml:space="preserve"> procedure</w:t>
      </w:r>
      <w:r w:rsidR="007979BC">
        <w:rPr>
          <w:iCs/>
          <w:lang w:eastAsia="zh-CN"/>
        </w:rPr>
        <w:t xml:space="preserve"> can be considered as starting point</w:t>
      </w:r>
      <w:r w:rsidR="00E3677E">
        <w:rPr>
          <w:iCs/>
          <w:lang w:eastAsia="zh-CN"/>
        </w:rPr>
        <w:t>. UE can be configured with one or more resources for measurement in a resource setting. The 1/2-port CSI-RS resource and SSB can also be reused.</w:t>
      </w:r>
      <w:r w:rsidR="00E3677E" w:rsidRPr="00E3677E">
        <w:rPr>
          <w:iCs/>
          <w:lang w:eastAsia="zh-CN"/>
        </w:rPr>
        <w:t xml:space="preserve"> </w:t>
      </w:r>
      <w:r w:rsidR="00E3677E">
        <w:rPr>
          <w:iCs/>
          <w:lang w:eastAsia="zh-CN"/>
        </w:rPr>
        <w:t xml:space="preserve">Regarding beam reporting, UE is required to report </w:t>
      </w:r>
      <w:r w:rsidR="007C4C98" w:rsidRPr="007C4C98">
        <w:rPr>
          <w:iCs/>
          <w:lang w:eastAsia="zh-CN"/>
        </w:rPr>
        <w:t xml:space="preserve">sufficient beam measurement results </w:t>
      </w:r>
      <w:r w:rsidR="007C4C98">
        <w:rPr>
          <w:iCs/>
          <w:lang w:eastAsia="zh-CN"/>
        </w:rPr>
        <w:lastRenderedPageBreak/>
        <w:t xml:space="preserve">as AI </w:t>
      </w:r>
      <w:r w:rsidR="007C4C98" w:rsidRPr="007C4C98">
        <w:rPr>
          <w:iCs/>
          <w:lang w:eastAsia="zh-CN"/>
        </w:rPr>
        <w:t>model</w:t>
      </w:r>
      <w:r w:rsidR="007C4C98" w:rsidRPr="007C4C98">
        <w:rPr>
          <w:rFonts w:hint="eastAsia"/>
          <w:iCs/>
          <w:lang w:eastAsia="zh-CN"/>
        </w:rPr>
        <w:t xml:space="preserve"> </w:t>
      </w:r>
      <w:r w:rsidR="007C4C98" w:rsidRPr="007C4C98">
        <w:rPr>
          <w:iCs/>
          <w:lang w:eastAsia="zh-CN"/>
        </w:rPr>
        <w:t>input</w:t>
      </w:r>
      <w:r w:rsidR="00E3677E" w:rsidRPr="007C4C98">
        <w:rPr>
          <w:iCs/>
          <w:lang w:eastAsia="zh-CN"/>
        </w:rPr>
        <w:t>.</w:t>
      </w:r>
      <w:r w:rsidR="007C4C98" w:rsidRPr="007C4C98">
        <w:rPr>
          <w:rFonts w:hint="eastAsia"/>
          <w:iCs/>
          <w:lang w:eastAsia="zh-CN"/>
        </w:rPr>
        <w:t xml:space="preserve"> </w:t>
      </w:r>
      <w:r w:rsidR="007C4C98" w:rsidRPr="00524241">
        <w:rPr>
          <w:rFonts w:eastAsia="Times New Roman"/>
        </w:rPr>
        <w:t xml:space="preserve">For L1-RSRP reporting in Rel-17, up to four pairs of measurements can be </w:t>
      </w:r>
      <w:r w:rsidR="003F7A37">
        <w:rPr>
          <w:rFonts w:eastAsia="Times New Roman"/>
        </w:rPr>
        <w:t>reported by UE.</w:t>
      </w:r>
      <w:r w:rsidR="007C4C98" w:rsidRPr="00524241">
        <w:rPr>
          <w:rFonts w:eastAsia="Times New Roman"/>
        </w:rPr>
        <w:t xml:space="preserve"> </w:t>
      </w:r>
      <w:r w:rsidR="003F7A37" w:rsidRPr="003F7A37">
        <w:rPr>
          <w:rFonts w:eastAsia="Times New Roman"/>
        </w:rPr>
        <w:t>According to the simulation situation of various companies, it is not difficult to find that 16</w:t>
      </w:r>
      <w:r w:rsidR="003F7A37">
        <w:rPr>
          <w:rFonts w:eastAsia="Times New Roman"/>
        </w:rPr>
        <w:t xml:space="preserve"> </w:t>
      </w:r>
      <w:r w:rsidR="003F7A37" w:rsidRPr="003F7A37">
        <w:rPr>
          <w:rFonts w:eastAsia="Times New Roman"/>
        </w:rPr>
        <w:t>Tx beam</w:t>
      </w:r>
      <w:r w:rsidR="003F7A37">
        <w:rPr>
          <w:rFonts w:eastAsia="Times New Roman"/>
        </w:rPr>
        <w:t>s</w:t>
      </w:r>
      <w:r w:rsidR="003F7A37" w:rsidRPr="003F7A37">
        <w:rPr>
          <w:rFonts w:eastAsia="Times New Roman"/>
        </w:rPr>
        <w:t xml:space="preserve"> </w:t>
      </w:r>
      <w:r w:rsidR="003F7A37">
        <w:rPr>
          <w:rFonts w:eastAsia="Times New Roman"/>
        </w:rPr>
        <w:t>selected from 64</w:t>
      </w:r>
      <w:r w:rsidR="003F7A37" w:rsidRPr="003F7A37">
        <w:rPr>
          <w:rFonts w:eastAsia="Times New Roman"/>
        </w:rPr>
        <w:t xml:space="preserve"> Tx</w:t>
      </w:r>
      <w:r w:rsidR="003F7A37">
        <w:rPr>
          <w:rFonts w:eastAsia="Times New Roman"/>
        </w:rPr>
        <w:t xml:space="preserve"> b</w:t>
      </w:r>
      <w:r w:rsidR="003F7A37" w:rsidRPr="003F7A37">
        <w:rPr>
          <w:rFonts w:eastAsia="Times New Roman"/>
        </w:rPr>
        <w:t>eams is usually considered as the input for AI inference</w:t>
      </w:r>
      <w:r w:rsidR="003F7A37">
        <w:rPr>
          <w:rFonts w:eastAsia="Times New Roman"/>
        </w:rPr>
        <w:t>,</w:t>
      </w:r>
      <w:r w:rsidR="003F7A37" w:rsidRPr="003F7A37">
        <w:rPr>
          <w:rFonts w:eastAsia="Times New Roman"/>
        </w:rPr>
        <w:t xml:space="preserve"> the current beam reporting architecture is far from sufficient for this requirement</w:t>
      </w:r>
      <w:r w:rsidR="003F7A37">
        <w:rPr>
          <w:rStyle w:val="af4"/>
        </w:rPr>
        <w:t>.</w:t>
      </w:r>
      <w:r w:rsidR="007C4C98">
        <w:rPr>
          <w:rFonts w:eastAsia="Times New Roman"/>
        </w:rPr>
        <w:t xml:space="preserve"> </w:t>
      </w:r>
      <w:r w:rsidR="007C4C98" w:rsidRPr="00524241">
        <w:rPr>
          <w:rFonts w:eastAsia="Times New Roman"/>
          <w:szCs w:val="20"/>
        </w:rPr>
        <w:t xml:space="preserve">Thus, </w:t>
      </w:r>
      <w:r w:rsidR="000F2830">
        <w:rPr>
          <w:rFonts w:eastAsia="Times New Roman"/>
          <w:szCs w:val="20"/>
        </w:rPr>
        <w:t xml:space="preserve">how </w:t>
      </w:r>
      <w:r w:rsidR="007C4C98" w:rsidRPr="00524241">
        <w:rPr>
          <w:rFonts w:eastAsia="Times New Roman"/>
          <w:szCs w:val="20"/>
        </w:rPr>
        <w:t xml:space="preserve">to balance the </w:t>
      </w:r>
      <w:r w:rsidR="000F2830" w:rsidRPr="00524241">
        <w:rPr>
          <w:rFonts w:eastAsia="Times New Roman"/>
          <w:szCs w:val="20"/>
        </w:rPr>
        <w:t xml:space="preserve">information contained in </w:t>
      </w:r>
      <w:r w:rsidR="007C4C98" w:rsidRPr="00524241">
        <w:rPr>
          <w:rFonts w:eastAsia="Times New Roman"/>
          <w:szCs w:val="20"/>
        </w:rPr>
        <w:t xml:space="preserve">beam </w:t>
      </w:r>
      <w:r w:rsidR="000F2830" w:rsidRPr="00524241">
        <w:rPr>
          <w:rFonts w:eastAsia="Times New Roman"/>
          <w:szCs w:val="20"/>
        </w:rPr>
        <w:t>reporting</w:t>
      </w:r>
      <w:r w:rsidR="007C4C98" w:rsidRPr="00524241">
        <w:rPr>
          <w:rFonts w:eastAsia="Times New Roman"/>
          <w:szCs w:val="20"/>
        </w:rPr>
        <w:t xml:space="preserve"> and beam reporting overhead</w:t>
      </w:r>
      <w:r w:rsidR="000F2830" w:rsidRPr="00524241">
        <w:rPr>
          <w:rFonts w:eastAsia="Times New Roman"/>
          <w:szCs w:val="20"/>
        </w:rPr>
        <w:t xml:space="preserve"> needs to be further studied. </w:t>
      </w:r>
      <w:r w:rsidR="00DA2F07" w:rsidRPr="00DA2F07">
        <w:rPr>
          <w:rFonts w:eastAsia="Times New Roman"/>
        </w:rPr>
        <w:t>F</w:t>
      </w:r>
      <w:r w:rsidR="00DA2F07" w:rsidRPr="00C416C2">
        <w:rPr>
          <w:rFonts w:eastAsia="Times New Roman"/>
        </w:rPr>
        <w:t>or beam pair prediction, one DL Tx beam may be received by multiple Rx beams. This looks like a reverse understanding of group-based beam reporting in R17, where multiple downlink Tx beams are simultaneously received by the UE, and here a single downlink beam is received by multiple receiving beams</w:t>
      </w:r>
      <w:r w:rsidR="00DA2F07">
        <w:rPr>
          <w:rFonts w:eastAsia="Times New Roman"/>
        </w:rPr>
        <w:t>. Thus, the enhancement for group-based beam reporting can be further studied.</w:t>
      </w:r>
    </w:p>
    <w:p w14:paraId="669E1D6F" w14:textId="6BDE8BC5" w:rsidR="00DA2F07" w:rsidRPr="00C416C2" w:rsidRDefault="00DA2F07" w:rsidP="00DA2F07">
      <w:pPr>
        <w:pStyle w:val="a3"/>
        <w:widowControl w:val="0"/>
        <w:rPr>
          <w:b/>
          <w:i/>
          <w:sz w:val="22"/>
          <w:lang w:eastAsia="zh-CN"/>
        </w:rPr>
      </w:pPr>
      <w:r w:rsidRPr="00C416C2">
        <w:rPr>
          <w:b/>
          <w:i/>
          <w:sz w:val="22"/>
          <w:lang w:eastAsia="zh-CN"/>
        </w:rPr>
        <w:t xml:space="preserve">Proposal </w:t>
      </w:r>
      <w:r w:rsidR="00A40687" w:rsidRPr="00C416C2">
        <w:rPr>
          <w:b/>
          <w:i/>
          <w:sz w:val="22"/>
          <w:lang w:eastAsia="zh-CN"/>
        </w:rPr>
        <w:t>5</w:t>
      </w:r>
      <w:r w:rsidRPr="00C416C2">
        <w:rPr>
          <w:b/>
          <w:i/>
          <w:iCs/>
          <w:sz w:val="22"/>
          <w:lang w:eastAsia="zh-CN"/>
        </w:rPr>
        <w:t xml:space="preserve">: </w:t>
      </w:r>
      <w:r w:rsidRPr="00C416C2">
        <w:rPr>
          <w:b/>
          <w:i/>
          <w:sz w:val="22"/>
          <w:lang w:eastAsia="zh-CN"/>
        </w:rPr>
        <w:t>For BM-Case1 and BM-Case2 with a network-side AI/ML model, study the enhancement for</w:t>
      </w:r>
      <w:r w:rsidR="00945A15" w:rsidRPr="00C416C2">
        <w:rPr>
          <w:b/>
          <w:i/>
          <w:sz w:val="22"/>
          <w:lang w:eastAsia="zh-CN"/>
        </w:rPr>
        <w:t xml:space="preserve"> beam reporting</w:t>
      </w:r>
      <w:r w:rsidR="00582F4B">
        <w:rPr>
          <w:b/>
          <w:i/>
          <w:sz w:val="22"/>
          <w:lang w:eastAsia="zh-CN"/>
        </w:rPr>
        <w:t xml:space="preserve"> to report </w:t>
      </w:r>
      <w:r w:rsidR="00582F4B" w:rsidRPr="00582F4B">
        <w:rPr>
          <w:b/>
          <w:i/>
          <w:sz w:val="22"/>
          <w:lang w:eastAsia="zh-CN"/>
        </w:rPr>
        <w:t>one DL Tx beam received by multiple Rx beams</w:t>
      </w:r>
      <w:r w:rsidR="00945A15" w:rsidRPr="00C416C2">
        <w:rPr>
          <w:b/>
          <w:i/>
          <w:sz w:val="22"/>
          <w:lang w:eastAsia="zh-CN"/>
        </w:rPr>
        <w:t>.</w:t>
      </w:r>
    </w:p>
    <w:p w14:paraId="2175E655" w14:textId="225ED748" w:rsidR="00DC09FD" w:rsidRDefault="00047BF4" w:rsidP="00DE5A2E">
      <w:pPr>
        <w:rPr>
          <w:iCs/>
          <w:lang w:eastAsia="zh-CN"/>
        </w:rPr>
      </w:pPr>
      <w:r>
        <w:rPr>
          <w:iCs/>
          <w:lang w:eastAsia="zh-CN"/>
        </w:rPr>
        <w:t>I</w:t>
      </w:r>
      <w:r w:rsidR="00E3677E">
        <w:rPr>
          <w:iCs/>
          <w:lang w:eastAsia="zh-CN"/>
        </w:rPr>
        <w:t xml:space="preserve">f </w:t>
      </w:r>
      <w:r w:rsidR="000466B8">
        <w:rPr>
          <w:iCs/>
          <w:lang w:eastAsia="zh-CN"/>
        </w:rPr>
        <w:t xml:space="preserve">AI/ML </w:t>
      </w:r>
      <w:r w:rsidR="00A5693E" w:rsidRPr="00A5693E">
        <w:rPr>
          <w:iCs/>
          <w:lang w:eastAsia="zh-CN"/>
        </w:rPr>
        <w:t xml:space="preserve">training </w:t>
      </w:r>
      <w:r w:rsidR="00A5693E">
        <w:rPr>
          <w:iCs/>
          <w:lang w:eastAsia="zh-CN"/>
        </w:rPr>
        <w:t>is conducted by gNB</w:t>
      </w:r>
      <w:r w:rsidR="00A5693E" w:rsidRPr="00A5693E">
        <w:rPr>
          <w:iCs/>
          <w:lang w:eastAsia="zh-CN"/>
        </w:rPr>
        <w:t xml:space="preserve"> while inference </w:t>
      </w:r>
      <w:r w:rsidR="00A5693E">
        <w:rPr>
          <w:iCs/>
          <w:lang w:eastAsia="zh-CN"/>
        </w:rPr>
        <w:t>is</w:t>
      </w:r>
      <w:r w:rsidR="00A5693E" w:rsidRPr="00A5693E">
        <w:rPr>
          <w:iCs/>
          <w:lang w:eastAsia="zh-CN"/>
        </w:rPr>
        <w:t xml:space="preserve"> conducted by UE</w:t>
      </w:r>
      <w:r w:rsidR="00A5693E">
        <w:rPr>
          <w:iCs/>
          <w:lang w:eastAsia="zh-CN"/>
        </w:rPr>
        <w:t xml:space="preserve">, there are some potential specification impacts. </w:t>
      </w:r>
      <w:r w:rsidR="003210B2">
        <w:rPr>
          <w:iCs/>
          <w:lang w:eastAsia="zh-CN"/>
        </w:rPr>
        <w:t>The first potential enhancement is to support AI</w:t>
      </w:r>
      <w:r w:rsidR="000466B8">
        <w:rPr>
          <w:iCs/>
          <w:lang w:eastAsia="zh-CN"/>
        </w:rPr>
        <w:t>/ML</w:t>
      </w:r>
      <w:r w:rsidR="003210B2">
        <w:rPr>
          <w:iCs/>
          <w:lang w:eastAsia="zh-CN"/>
        </w:rPr>
        <w:t xml:space="preserve"> model </w:t>
      </w:r>
      <w:r w:rsidR="000466B8">
        <w:rPr>
          <w:iCs/>
          <w:lang w:eastAsia="zh-CN"/>
        </w:rPr>
        <w:t>transfer</w:t>
      </w:r>
      <w:r w:rsidR="00DC09FD">
        <w:rPr>
          <w:iCs/>
          <w:lang w:eastAsia="zh-CN"/>
        </w:rPr>
        <w:t xml:space="preserve"> </w:t>
      </w:r>
      <w:r w:rsidR="00E25C13">
        <w:rPr>
          <w:iCs/>
          <w:lang w:eastAsia="zh-CN"/>
        </w:rPr>
        <w:t xml:space="preserve">from gNB to UE </w:t>
      </w:r>
      <w:r w:rsidR="00DC09FD">
        <w:rPr>
          <w:iCs/>
          <w:lang w:eastAsia="zh-CN"/>
        </w:rPr>
        <w:t xml:space="preserve">by higher layer </w:t>
      </w:r>
      <w:r w:rsidR="000466B8">
        <w:rPr>
          <w:iCs/>
          <w:lang w:eastAsia="zh-CN"/>
        </w:rPr>
        <w:t>signaling</w:t>
      </w:r>
      <w:r w:rsidR="00DC09FD">
        <w:rPr>
          <w:iCs/>
          <w:lang w:eastAsia="zh-CN"/>
        </w:rPr>
        <w:t>.</w:t>
      </w:r>
      <w:r w:rsidR="000466B8">
        <w:rPr>
          <w:iCs/>
          <w:lang w:eastAsia="zh-CN"/>
        </w:rPr>
        <w:t xml:space="preserve"> </w:t>
      </w:r>
      <w:r w:rsidR="00E3677E">
        <w:rPr>
          <w:iCs/>
          <w:lang w:eastAsia="zh-CN"/>
        </w:rPr>
        <w:t xml:space="preserve">Also, regarding beam reporting, different from the current reporting rule, </w:t>
      </w:r>
      <w:r w:rsidR="00596027">
        <w:rPr>
          <w:iCs/>
          <w:lang w:eastAsia="zh-CN"/>
        </w:rPr>
        <w:t>the</w:t>
      </w:r>
      <w:r w:rsidR="00E3677E">
        <w:rPr>
          <w:iCs/>
          <w:lang w:eastAsia="zh-CN"/>
        </w:rPr>
        <w:t xml:space="preserve"> reporting quantity should be </w:t>
      </w:r>
      <w:r w:rsidR="00596027">
        <w:rPr>
          <w:iCs/>
          <w:lang w:eastAsia="zh-CN"/>
        </w:rPr>
        <w:t>revised</w:t>
      </w:r>
      <w:r w:rsidR="00E3677E">
        <w:rPr>
          <w:iCs/>
          <w:lang w:eastAsia="zh-CN"/>
        </w:rPr>
        <w:t xml:space="preserve"> to allow UE reporting an index of a beam/resource that was not directly measured. </w:t>
      </w:r>
      <w:r w:rsidR="00945A15" w:rsidRPr="00945A15">
        <w:rPr>
          <w:iCs/>
          <w:lang w:eastAsia="zh-CN"/>
        </w:rPr>
        <w:t xml:space="preserve">Because when the model is located </w:t>
      </w:r>
      <w:r w:rsidR="00945A15">
        <w:rPr>
          <w:iCs/>
          <w:lang w:eastAsia="zh-CN"/>
        </w:rPr>
        <w:t>at</w:t>
      </w:r>
      <w:r w:rsidR="00945A15" w:rsidRPr="00945A15">
        <w:rPr>
          <w:iCs/>
          <w:lang w:eastAsia="zh-CN"/>
        </w:rPr>
        <w:t xml:space="preserve"> the UE side, the UE knows which beams are more conducive to the estimation result as the input of the AI model. Therefore, UE is required to inform the </w:t>
      </w:r>
      <w:r w:rsidR="00945A15">
        <w:rPr>
          <w:iCs/>
          <w:lang w:eastAsia="zh-CN"/>
        </w:rPr>
        <w:t>gNB</w:t>
      </w:r>
      <w:r w:rsidR="00945A15" w:rsidRPr="00945A15">
        <w:rPr>
          <w:iCs/>
          <w:lang w:eastAsia="zh-CN"/>
        </w:rPr>
        <w:t xml:space="preserve"> which resources are allocated for measurement. In this case, the measurement results of the beam are not required or cannot be included in the report, so the report </w:t>
      </w:r>
      <w:r w:rsidR="00945A15">
        <w:rPr>
          <w:iCs/>
          <w:lang w:eastAsia="zh-CN"/>
        </w:rPr>
        <w:t>without measurement results.</w:t>
      </w:r>
      <w:r w:rsidR="00945A15" w:rsidRPr="00945A15">
        <w:t xml:space="preserve"> </w:t>
      </w:r>
      <w:r w:rsidR="00945A15" w:rsidRPr="00945A15">
        <w:rPr>
          <w:iCs/>
          <w:lang w:eastAsia="zh-CN"/>
        </w:rPr>
        <w:t xml:space="preserve">In addition, after UE completes beam prediction, Top-K beam will be reported to the </w:t>
      </w:r>
      <w:r w:rsidR="00945A15">
        <w:rPr>
          <w:iCs/>
          <w:lang w:eastAsia="zh-CN"/>
        </w:rPr>
        <w:t>gNB</w:t>
      </w:r>
      <w:r w:rsidR="00945A15" w:rsidRPr="00945A15">
        <w:rPr>
          <w:iCs/>
          <w:lang w:eastAsia="zh-CN"/>
        </w:rPr>
        <w:t xml:space="preserve">. </w:t>
      </w:r>
      <w:r w:rsidR="00A40687">
        <w:rPr>
          <w:iCs/>
          <w:lang w:eastAsia="zh-CN"/>
        </w:rPr>
        <w:t>Then</w:t>
      </w:r>
      <w:r w:rsidR="00945A15" w:rsidRPr="00945A15">
        <w:rPr>
          <w:iCs/>
          <w:lang w:eastAsia="zh-CN"/>
        </w:rPr>
        <w:t xml:space="preserve"> the second stage of measurement will be carried out on these K beams</w:t>
      </w:r>
      <w:r w:rsidR="00A40687">
        <w:rPr>
          <w:iCs/>
          <w:lang w:eastAsia="zh-CN"/>
        </w:rPr>
        <w:t>.</w:t>
      </w:r>
      <w:r w:rsidR="00945A15" w:rsidRPr="00945A15">
        <w:rPr>
          <w:iCs/>
          <w:lang w:eastAsia="zh-CN"/>
        </w:rPr>
        <w:t xml:space="preserve"> </w:t>
      </w:r>
      <w:r w:rsidR="00A40687" w:rsidRPr="00A40687">
        <w:rPr>
          <w:iCs/>
          <w:lang w:eastAsia="zh-CN"/>
        </w:rPr>
        <w:t xml:space="preserve">Therefore, the </w:t>
      </w:r>
      <w:r w:rsidR="00A40687">
        <w:rPr>
          <w:iCs/>
          <w:lang w:eastAsia="zh-CN"/>
        </w:rPr>
        <w:t>gNB</w:t>
      </w:r>
      <w:r w:rsidR="00A40687" w:rsidRPr="00A40687">
        <w:rPr>
          <w:iCs/>
          <w:lang w:eastAsia="zh-CN"/>
        </w:rPr>
        <w:t xml:space="preserve"> only needs to know </w:t>
      </w:r>
      <w:r w:rsidR="00A40687">
        <w:rPr>
          <w:iCs/>
          <w:lang w:eastAsia="zh-CN"/>
        </w:rPr>
        <w:t>which</w:t>
      </w:r>
      <w:r w:rsidR="00A40687" w:rsidRPr="00A40687">
        <w:rPr>
          <w:iCs/>
          <w:lang w:eastAsia="zh-CN"/>
        </w:rPr>
        <w:t xml:space="preserve"> beam </w:t>
      </w:r>
      <w:r w:rsidR="00A40687">
        <w:rPr>
          <w:iCs/>
          <w:lang w:eastAsia="zh-CN"/>
        </w:rPr>
        <w:t xml:space="preserve">needs </w:t>
      </w:r>
      <w:r w:rsidR="00A40687" w:rsidRPr="00A40687">
        <w:rPr>
          <w:iCs/>
          <w:lang w:eastAsia="zh-CN"/>
        </w:rPr>
        <w:t xml:space="preserve">to be measured, and does not need to obtain the corresponding RSRP value, </w:t>
      </w:r>
      <w:r w:rsidR="00A40687">
        <w:rPr>
          <w:iCs/>
          <w:lang w:eastAsia="zh-CN"/>
        </w:rPr>
        <w:t>the beam report without</w:t>
      </w:r>
      <w:r w:rsidR="00A40687" w:rsidRPr="00A40687">
        <w:rPr>
          <w:iCs/>
          <w:lang w:eastAsia="zh-CN"/>
        </w:rPr>
        <w:t xml:space="preserve"> RSRP </w:t>
      </w:r>
      <w:r w:rsidR="00A40687">
        <w:rPr>
          <w:iCs/>
          <w:lang w:eastAsia="zh-CN"/>
        </w:rPr>
        <w:t>should be considered</w:t>
      </w:r>
      <w:r w:rsidR="00A40687" w:rsidRPr="00A40687">
        <w:rPr>
          <w:iCs/>
          <w:lang w:eastAsia="zh-CN"/>
        </w:rPr>
        <w:t>.</w:t>
      </w:r>
    </w:p>
    <w:p w14:paraId="3468DA5B" w14:textId="5396F2BE" w:rsidR="005B33CD" w:rsidRPr="00736553" w:rsidRDefault="00035CBF" w:rsidP="00DE5A2E">
      <w:pPr>
        <w:rPr>
          <w:b/>
          <w:i/>
          <w:iCs/>
          <w:lang w:eastAsia="zh-CN"/>
        </w:rPr>
      </w:pPr>
      <w:r w:rsidRPr="00736553">
        <w:rPr>
          <w:b/>
          <w:i/>
          <w:lang w:eastAsia="zh-CN"/>
        </w:rPr>
        <w:t xml:space="preserve">Proposal </w:t>
      </w:r>
      <w:r w:rsidR="00A40687" w:rsidRPr="00736553">
        <w:rPr>
          <w:b/>
          <w:i/>
          <w:lang w:eastAsia="zh-CN"/>
        </w:rPr>
        <w:t>6</w:t>
      </w:r>
      <w:r w:rsidR="005B33CD" w:rsidRPr="00736553">
        <w:rPr>
          <w:b/>
          <w:i/>
          <w:iCs/>
          <w:lang w:eastAsia="zh-CN"/>
        </w:rPr>
        <w:t>:</w:t>
      </w:r>
      <w:r w:rsidR="005E6C9F" w:rsidRPr="00736553">
        <w:rPr>
          <w:b/>
          <w:i/>
          <w:iCs/>
          <w:lang w:eastAsia="zh-CN"/>
        </w:rPr>
        <w:t xml:space="preserve"> </w:t>
      </w:r>
      <w:r w:rsidR="00945A15" w:rsidRPr="00736553">
        <w:rPr>
          <w:b/>
          <w:i/>
          <w:lang w:eastAsia="zh-CN"/>
        </w:rPr>
        <w:t xml:space="preserve">For BM-Case1 and BM-Case2 with a UE-side AI/ML model, study the enhancement for </w:t>
      </w:r>
      <w:r w:rsidR="00A40687" w:rsidRPr="00736553">
        <w:rPr>
          <w:b/>
          <w:i/>
          <w:lang w:eastAsia="zh-CN"/>
        </w:rPr>
        <w:t xml:space="preserve">beam </w:t>
      </w:r>
      <w:r w:rsidR="00945A15" w:rsidRPr="00736553">
        <w:rPr>
          <w:b/>
          <w:i/>
          <w:lang w:eastAsia="zh-CN"/>
        </w:rPr>
        <w:t>report without RSRP.</w:t>
      </w:r>
    </w:p>
    <w:p w14:paraId="67F8122E" w14:textId="6CC0282E" w:rsidR="00575C8E" w:rsidRDefault="00575C8E" w:rsidP="00575C8E">
      <w:pPr>
        <w:rPr>
          <w:b/>
          <w:i/>
          <w:lang w:eastAsia="zh-CN"/>
        </w:rPr>
      </w:pPr>
      <w:r>
        <w:rPr>
          <w:b/>
          <w:i/>
          <w:lang w:eastAsia="zh-CN"/>
        </w:rPr>
        <w:t>Observation</w:t>
      </w:r>
      <w:r w:rsidR="00A8080D">
        <w:rPr>
          <w:b/>
          <w:i/>
          <w:lang w:eastAsia="zh-CN"/>
        </w:rPr>
        <w:t xml:space="preserve"> </w:t>
      </w:r>
      <w:r w:rsidR="00A40687">
        <w:rPr>
          <w:b/>
          <w:i/>
          <w:lang w:eastAsia="zh-CN"/>
        </w:rPr>
        <w:t>1</w:t>
      </w:r>
      <w:r>
        <w:rPr>
          <w:b/>
          <w:i/>
          <w:lang w:eastAsia="zh-CN"/>
        </w:rPr>
        <w:t xml:space="preserve">: </w:t>
      </w:r>
      <w:r w:rsidRPr="00575C8E">
        <w:rPr>
          <w:b/>
          <w:i/>
          <w:lang w:eastAsia="zh-CN"/>
        </w:rPr>
        <w:t xml:space="preserve">If </w:t>
      </w:r>
      <w:r>
        <w:rPr>
          <w:b/>
          <w:i/>
          <w:lang w:eastAsia="zh-CN"/>
        </w:rPr>
        <w:t xml:space="preserve">AI/ML training is at NW side while </w:t>
      </w:r>
      <w:r w:rsidRPr="00575C8E">
        <w:rPr>
          <w:b/>
          <w:i/>
          <w:lang w:eastAsia="zh-CN"/>
        </w:rPr>
        <w:t xml:space="preserve">AI/ML inference is at UE side, </w:t>
      </w:r>
      <w:r w:rsidR="003D14F5">
        <w:rPr>
          <w:b/>
          <w:i/>
          <w:lang w:eastAsia="zh-CN"/>
        </w:rPr>
        <w:t xml:space="preserve">signaling related to </w:t>
      </w:r>
      <w:r w:rsidRPr="00575C8E">
        <w:rPr>
          <w:b/>
          <w:i/>
          <w:lang w:eastAsia="zh-CN"/>
        </w:rPr>
        <w:t xml:space="preserve">AI/ML transfer should be </w:t>
      </w:r>
      <w:r>
        <w:rPr>
          <w:b/>
          <w:i/>
          <w:lang w:eastAsia="zh-CN"/>
        </w:rPr>
        <w:t>defined.</w:t>
      </w:r>
    </w:p>
    <w:p w14:paraId="22D24DAC" w14:textId="35B7D689" w:rsidR="00423F9D" w:rsidRPr="00423F9D" w:rsidRDefault="00423F9D" w:rsidP="00575C8E">
      <w:pPr>
        <w:rPr>
          <w:iCs/>
          <w:lang w:eastAsia="zh-CN"/>
        </w:rPr>
      </w:pPr>
      <w:r w:rsidRPr="00423F9D">
        <w:rPr>
          <w:iCs/>
          <w:lang w:eastAsia="zh-CN"/>
        </w:rPr>
        <w:t>In addition to the need for enhanced beam reporting, the last meeting also resulted in a new proposal for beam indication</w:t>
      </w:r>
      <w:r>
        <w:rPr>
          <w:iCs/>
          <w:lang w:eastAsia="zh-CN"/>
        </w:rPr>
        <w:t>.</w:t>
      </w:r>
    </w:p>
    <w:tbl>
      <w:tblPr>
        <w:tblStyle w:val="ae"/>
        <w:tblW w:w="0" w:type="auto"/>
        <w:tblLook w:val="04A0" w:firstRow="1" w:lastRow="0" w:firstColumn="1" w:lastColumn="0" w:noHBand="0" w:noVBand="1"/>
      </w:tblPr>
      <w:tblGrid>
        <w:gridCol w:w="9307"/>
      </w:tblGrid>
      <w:tr w:rsidR="00423F9D" w14:paraId="4F64FCEE" w14:textId="77777777" w:rsidTr="005365AB">
        <w:tc>
          <w:tcPr>
            <w:tcW w:w="9307" w:type="dxa"/>
          </w:tcPr>
          <w:p w14:paraId="61B86173" w14:textId="77777777" w:rsidR="00FC3C79" w:rsidRPr="00FC3C79" w:rsidRDefault="00423F9D" w:rsidP="00423F9D">
            <w:pPr>
              <w:pStyle w:val="a3"/>
              <w:autoSpaceDE/>
              <w:autoSpaceDN/>
              <w:adjustRightInd/>
              <w:snapToGrid/>
              <w:jc w:val="left"/>
              <w:rPr>
                <w:b/>
                <w:sz w:val="22"/>
                <w:szCs w:val="22"/>
                <w:u w:val="single"/>
              </w:rPr>
            </w:pPr>
            <w:r w:rsidRPr="00FC3C79">
              <w:rPr>
                <w:b/>
                <w:sz w:val="22"/>
                <w:szCs w:val="22"/>
                <w:u w:val="single"/>
              </w:rPr>
              <w:t xml:space="preserve">Proposal 4.4.1.1d: </w:t>
            </w:r>
          </w:p>
          <w:p w14:paraId="223FE69E" w14:textId="7D0C7383" w:rsidR="00423F9D" w:rsidRPr="00423F9D" w:rsidRDefault="00423F9D" w:rsidP="00423F9D">
            <w:pPr>
              <w:pStyle w:val="a3"/>
              <w:autoSpaceDE/>
              <w:autoSpaceDN/>
              <w:adjustRightInd/>
              <w:snapToGrid/>
              <w:jc w:val="left"/>
              <w:rPr>
                <w:sz w:val="22"/>
                <w:szCs w:val="22"/>
              </w:rPr>
            </w:pPr>
            <w:r w:rsidRPr="00423F9D">
              <w:rPr>
                <w:sz w:val="22"/>
                <w:szCs w:val="22"/>
              </w:rPr>
              <w:t>In order to facilitate AI/ML operations for BM-Case1 and BM-Case2, study the following additional aspect:</w:t>
            </w:r>
          </w:p>
          <w:p w14:paraId="087F02F5" w14:textId="77777777" w:rsidR="00423F9D" w:rsidRPr="00423F9D" w:rsidRDefault="00423F9D" w:rsidP="00423F9D">
            <w:pPr>
              <w:pStyle w:val="a3"/>
              <w:numPr>
                <w:ilvl w:val="0"/>
                <w:numId w:val="21"/>
              </w:numPr>
              <w:autoSpaceDE/>
              <w:autoSpaceDN/>
              <w:adjustRightInd/>
              <w:snapToGrid/>
              <w:jc w:val="left"/>
              <w:rPr>
                <w:sz w:val="22"/>
                <w:szCs w:val="22"/>
              </w:rPr>
            </w:pPr>
            <w:r w:rsidRPr="00423F9D">
              <w:rPr>
                <w:sz w:val="22"/>
                <w:szCs w:val="22"/>
              </w:rPr>
              <w:t>Beam indication of the predicted DL Tx beam(s) from network to UE</w:t>
            </w:r>
          </w:p>
          <w:p w14:paraId="0BA13664" w14:textId="77777777" w:rsidR="00423F9D" w:rsidRPr="00423F9D" w:rsidRDefault="00423F9D" w:rsidP="00423F9D">
            <w:pPr>
              <w:pStyle w:val="a3"/>
              <w:numPr>
                <w:ilvl w:val="0"/>
                <w:numId w:val="21"/>
              </w:numPr>
              <w:autoSpaceDE/>
              <w:autoSpaceDN/>
              <w:adjustRightInd/>
              <w:snapToGrid/>
              <w:jc w:val="left"/>
              <w:rPr>
                <w:sz w:val="22"/>
                <w:szCs w:val="22"/>
              </w:rPr>
            </w:pPr>
            <w:r w:rsidRPr="00423F9D">
              <w:rPr>
                <w:sz w:val="22"/>
                <w:szCs w:val="22"/>
              </w:rPr>
              <w:t>FFS: other aspects</w:t>
            </w:r>
          </w:p>
          <w:p w14:paraId="5E612212" w14:textId="64D2241C" w:rsidR="00423F9D" w:rsidRPr="00423F9D" w:rsidRDefault="00423F9D" w:rsidP="00423F9D">
            <w:pPr>
              <w:pStyle w:val="a3"/>
              <w:rPr>
                <w:sz w:val="22"/>
                <w:szCs w:val="22"/>
              </w:rPr>
            </w:pPr>
            <w:r w:rsidRPr="00423F9D">
              <w:rPr>
                <w:sz w:val="22"/>
                <w:szCs w:val="22"/>
                <w:highlight w:val="yellow"/>
              </w:rPr>
              <w:t>Note: This may or may not have specification impact.</w:t>
            </w:r>
          </w:p>
        </w:tc>
      </w:tr>
    </w:tbl>
    <w:p w14:paraId="7645253B" w14:textId="3F0A6B48" w:rsidR="00751FA0" w:rsidRDefault="007979BC" w:rsidP="007979BC">
      <w:pPr>
        <w:rPr>
          <w:iCs/>
          <w:lang w:eastAsia="zh-CN"/>
        </w:rPr>
      </w:pPr>
      <w:r>
        <w:rPr>
          <w:iCs/>
          <w:lang w:eastAsia="zh-CN"/>
        </w:rPr>
        <w:t xml:space="preserve">From </w:t>
      </w:r>
      <w:r w:rsidR="00AF6F32">
        <w:rPr>
          <w:iCs/>
          <w:lang w:eastAsia="zh-CN"/>
        </w:rPr>
        <w:t>beam indication point of view</w:t>
      </w:r>
      <w:r>
        <w:rPr>
          <w:iCs/>
          <w:lang w:eastAsia="zh-CN"/>
        </w:rPr>
        <w:t>, the Rel15/16/17 TCI framework can be considered as starting point.</w:t>
      </w:r>
      <w:r w:rsidR="00596027">
        <w:rPr>
          <w:iCs/>
          <w:lang w:eastAsia="zh-CN"/>
        </w:rPr>
        <w:t xml:space="preserve"> UE can be indicated with a TCI state that contains QCL source RS.</w:t>
      </w:r>
      <w:r>
        <w:rPr>
          <w:iCs/>
          <w:lang w:eastAsia="zh-CN"/>
        </w:rPr>
        <w:t xml:space="preserve"> </w:t>
      </w:r>
      <w:r w:rsidR="00AF6F32">
        <w:rPr>
          <w:iCs/>
          <w:lang w:eastAsia="zh-CN"/>
        </w:rPr>
        <w:t>Based on current specification, multiple DL/joint TCI states and/or UL TCI states can be configured</w:t>
      </w:r>
      <w:r w:rsidR="00AF6F32" w:rsidRPr="00117CD8">
        <w:rPr>
          <w:iCs/>
          <w:lang w:eastAsia="zh-CN"/>
        </w:rPr>
        <w:t xml:space="preserve"> </w:t>
      </w:r>
      <w:r w:rsidR="00AF6F32">
        <w:rPr>
          <w:iCs/>
          <w:lang w:eastAsia="zh-CN"/>
        </w:rPr>
        <w:t xml:space="preserve">by RRC, which are assumed to cover all possible beams of the serving cell. After RRC (re-)configuration, MAC CE is used to activate some of the TCI states, and DCI can further indicated a DL/joint TCI and/or UL TCI state. </w:t>
      </w:r>
      <w:r w:rsidR="00C06B87">
        <w:rPr>
          <w:iCs/>
          <w:lang w:eastAsia="zh-CN"/>
        </w:rPr>
        <w:t xml:space="preserve">If AI/ML based beam prediction is enabled and AI/ML inference is at UE side, UE is able to determine the best Rx beam for each </w:t>
      </w:r>
      <w:r w:rsidR="00C06B87">
        <w:rPr>
          <w:iCs/>
          <w:lang w:eastAsia="zh-CN"/>
        </w:rPr>
        <w:lastRenderedPageBreak/>
        <w:t xml:space="preserve">predicted beam. </w:t>
      </w:r>
      <w:r w:rsidR="0069169E">
        <w:rPr>
          <w:iCs/>
          <w:lang w:eastAsia="zh-CN"/>
        </w:rPr>
        <w:t>However, if AI/ML inference is at gNB side, when gNB activates one or more TCI states that are not reported by UE, the UE is required to determine the corresponding Rx beam. Therefore, h</w:t>
      </w:r>
      <w:r w:rsidR="0069169E" w:rsidRPr="0069169E">
        <w:rPr>
          <w:iCs/>
          <w:lang w:eastAsia="zh-CN"/>
        </w:rPr>
        <w:t>ow to determine the best Rx beam needs further study</w:t>
      </w:r>
      <w:r w:rsidR="0069169E">
        <w:rPr>
          <w:iCs/>
          <w:lang w:eastAsia="zh-CN"/>
        </w:rPr>
        <w:t>.</w:t>
      </w:r>
    </w:p>
    <w:p w14:paraId="3B747866" w14:textId="2F6C2388" w:rsidR="00623948" w:rsidRDefault="007979BC" w:rsidP="00FB6AE4">
      <w:pPr>
        <w:rPr>
          <w:b/>
          <w:i/>
          <w:lang w:eastAsia="zh-CN"/>
        </w:rPr>
      </w:pPr>
      <w:r w:rsidRPr="007979BC">
        <w:rPr>
          <w:b/>
          <w:i/>
          <w:lang w:eastAsia="zh-CN"/>
        </w:rPr>
        <w:t>Observation</w:t>
      </w:r>
      <w:r w:rsidR="00A8080D">
        <w:rPr>
          <w:b/>
          <w:i/>
          <w:lang w:eastAsia="zh-CN"/>
        </w:rPr>
        <w:t xml:space="preserve"> </w:t>
      </w:r>
      <w:r w:rsidR="00A40687">
        <w:rPr>
          <w:b/>
          <w:i/>
          <w:lang w:eastAsia="zh-CN"/>
        </w:rPr>
        <w:t>2</w:t>
      </w:r>
      <w:r w:rsidRPr="007979BC">
        <w:rPr>
          <w:b/>
          <w:i/>
          <w:lang w:eastAsia="zh-CN"/>
        </w:rPr>
        <w:t>:</w:t>
      </w:r>
      <w:r w:rsidR="00C06B87">
        <w:rPr>
          <w:b/>
          <w:i/>
          <w:lang w:eastAsia="zh-CN"/>
        </w:rPr>
        <w:t xml:space="preserve"> F</w:t>
      </w:r>
      <w:r w:rsidRPr="007979BC">
        <w:rPr>
          <w:b/>
          <w:i/>
          <w:lang w:eastAsia="zh-CN"/>
        </w:rPr>
        <w:t>or beam indication, the Rel15/16/17 TCI framework can be considered as starting point</w:t>
      </w:r>
      <w:r w:rsidR="00C06B87">
        <w:rPr>
          <w:b/>
          <w:i/>
          <w:lang w:eastAsia="zh-CN"/>
        </w:rPr>
        <w:t>.</w:t>
      </w:r>
    </w:p>
    <w:p w14:paraId="31F00507" w14:textId="7092A9CE" w:rsidR="00C06B87" w:rsidRPr="00575C8E" w:rsidRDefault="00C06B87" w:rsidP="00C06B87">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xml:space="preserve">, </w:t>
      </w:r>
      <w:r w:rsidR="0069169E">
        <w:rPr>
          <w:b/>
          <w:i/>
          <w:lang w:eastAsia="zh-CN"/>
        </w:rPr>
        <w:t>how to determine</w:t>
      </w:r>
      <w:r w:rsidR="009B504E">
        <w:rPr>
          <w:b/>
          <w:i/>
          <w:lang w:eastAsia="zh-CN"/>
        </w:rPr>
        <w:t>/indicate</w:t>
      </w:r>
      <w:r w:rsidR="0069169E">
        <w:rPr>
          <w:b/>
          <w:i/>
          <w:lang w:eastAsia="zh-CN"/>
        </w:rPr>
        <w:t xml:space="preserve"> the best</w:t>
      </w:r>
      <w:r>
        <w:rPr>
          <w:b/>
          <w:i/>
          <w:lang w:eastAsia="zh-CN"/>
        </w:rPr>
        <w:t xml:space="preserve"> </w:t>
      </w:r>
      <w:r w:rsidR="0069169E">
        <w:rPr>
          <w:b/>
          <w:i/>
          <w:lang w:eastAsia="zh-CN"/>
        </w:rPr>
        <w:t>Rx beam needs further study</w:t>
      </w:r>
    </w:p>
    <w:p w14:paraId="10E02DD0" w14:textId="352FF732" w:rsidR="003B3308" w:rsidRPr="005922B7" w:rsidRDefault="00C06B87" w:rsidP="003B3308">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no specification impact is identified</w:t>
      </w:r>
    </w:p>
    <w:p w14:paraId="3B5E15F0" w14:textId="74D0EF02" w:rsidR="00423F9D" w:rsidRPr="00423F9D" w:rsidRDefault="00423F9D" w:rsidP="00423F9D">
      <w:pPr>
        <w:pStyle w:val="2"/>
        <w:rPr>
          <w:lang w:eastAsia="zh-CN"/>
        </w:rPr>
      </w:pPr>
      <w:r w:rsidRPr="00423F9D">
        <w:rPr>
          <w:lang w:eastAsia="zh-CN"/>
        </w:rPr>
        <w:t>AI/ML model monitoring</w:t>
      </w:r>
    </w:p>
    <w:p w14:paraId="4C0F410E" w14:textId="5E8C601F" w:rsidR="00423F9D" w:rsidRDefault="005922B7" w:rsidP="005922B7">
      <w:pPr>
        <w:rPr>
          <w:iCs/>
          <w:lang w:eastAsia="zh-CN"/>
        </w:rPr>
      </w:pPr>
      <w:r>
        <w:rPr>
          <w:iCs/>
          <w:lang w:eastAsia="zh-CN"/>
        </w:rPr>
        <w:t>In</w:t>
      </w:r>
      <w:r w:rsidRPr="00035CBF">
        <w:rPr>
          <w:iCs/>
          <w:lang w:eastAsia="zh-CN"/>
        </w:rPr>
        <w:t xml:space="preserve"> </w:t>
      </w:r>
      <w:r w:rsidR="001A06AA" w:rsidRPr="0078103C">
        <w:rPr>
          <w:lang w:eastAsia="zh-CN"/>
        </w:rPr>
        <w:t>RAN1#1</w:t>
      </w:r>
      <w:r w:rsidR="001A06AA">
        <w:rPr>
          <w:lang w:eastAsia="zh-CN"/>
        </w:rPr>
        <w:t xml:space="preserve">10 </w:t>
      </w:r>
      <w:r w:rsidR="001A06AA">
        <w:rPr>
          <w:rFonts w:hint="eastAsia"/>
          <w:lang w:eastAsia="zh-CN"/>
        </w:rPr>
        <w:t>and</w:t>
      </w:r>
      <w:r w:rsidR="001A06AA">
        <w:rPr>
          <w:lang w:eastAsia="zh-CN"/>
        </w:rPr>
        <w:t xml:space="preserve"> </w:t>
      </w:r>
      <w:r w:rsidR="001A06AA" w:rsidRPr="0078103C">
        <w:rPr>
          <w:lang w:eastAsia="zh-CN"/>
        </w:rPr>
        <w:t>RAN1#1</w:t>
      </w:r>
      <w:r w:rsidR="001A06AA">
        <w:rPr>
          <w:lang w:eastAsia="zh-CN"/>
        </w:rPr>
        <w:t>10</w:t>
      </w:r>
      <w:r w:rsidR="001A06AA">
        <w:rPr>
          <w:rFonts w:hint="eastAsia"/>
          <w:lang w:eastAsia="zh-CN"/>
        </w:rPr>
        <w:t>b-e</w:t>
      </w:r>
      <w:r w:rsidRPr="00035CBF">
        <w:rPr>
          <w:iCs/>
          <w:lang w:eastAsia="zh-CN"/>
        </w:rPr>
        <w:t xml:space="preserve"> meeting, the following </w:t>
      </w:r>
      <w:r w:rsidR="004D0499">
        <w:rPr>
          <w:iCs/>
          <w:lang w:eastAsia="zh-CN"/>
        </w:rPr>
        <w:t>agreement</w:t>
      </w:r>
      <w:r w:rsidR="00423F9D">
        <w:rPr>
          <w:iCs/>
          <w:lang w:eastAsia="zh-CN"/>
        </w:rPr>
        <w:t>s</w:t>
      </w:r>
      <w:r w:rsidR="007445C2" w:rsidRPr="007445C2">
        <w:rPr>
          <w:iCs/>
          <w:lang w:eastAsia="zh-CN"/>
        </w:rPr>
        <w:t xml:space="preserve"> </w:t>
      </w:r>
      <w:r w:rsidR="007445C2" w:rsidRPr="00035CBF">
        <w:rPr>
          <w:iCs/>
          <w:lang w:eastAsia="zh-CN"/>
        </w:rPr>
        <w:t>of AI/ML</w:t>
      </w:r>
      <w:r w:rsidR="007445C2" w:rsidRPr="007445C2">
        <w:rPr>
          <w:iCs/>
          <w:lang w:eastAsia="zh-CN"/>
        </w:rPr>
        <w:t xml:space="preserve"> model monitoring</w:t>
      </w:r>
      <w:r w:rsidR="007445C2">
        <w:rPr>
          <w:iCs/>
          <w:lang w:eastAsia="zh-CN"/>
        </w:rPr>
        <w:t xml:space="preserve"> </w:t>
      </w:r>
      <w:r w:rsidR="004D0499">
        <w:rPr>
          <w:iCs/>
          <w:lang w:eastAsia="zh-CN"/>
        </w:rPr>
        <w:t>w</w:t>
      </w:r>
      <w:r w:rsidR="00423F9D">
        <w:rPr>
          <w:iCs/>
          <w:lang w:eastAsia="zh-CN"/>
        </w:rPr>
        <w:t>ere</w:t>
      </w:r>
      <w:r w:rsidR="007445C2" w:rsidRPr="007445C2">
        <w:rPr>
          <w:iCs/>
          <w:lang w:eastAsia="zh-CN"/>
        </w:rPr>
        <w:t xml:space="preserve"> reached</w:t>
      </w:r>
      <w:r>
        <w:rPr>
          <w:iCs/>
          <w:lang w:eastAsia="zh-CN"/>
        </w:rPr>
        <w:t>:</w:t>
      </w:r>
    </w:p>
    <w:tbl>
      <w:tblPr>
        <w:tblStyle w:val="ae"/>
        <w:tblW w:w="0" w:type="auto"/>
        <w:tblLook w:val="04A0" w:firstRow="1" w:lastRow="0" w:firstColumn="1" w:lastColumn="0" w:noHBand="0" w:noVBand="1"/>
      </w:tblPr>
      <w:tblGrid>
        <w:gridCol w:w="9307"/>
      </w:tblGrid>
      <w:tr w:rsidR="005922B7" w14:paraId="4CCACFA0" w14:textId="77777777" w:rsidTr="007445C2">
        <w:tc>
          <w:tcPr>
            <w:tcW w:w="9307" w:type="dxa"/>
          </w:tcPr>
          <w:p w14:paraId="227962DF" w14:textId="77777777" w:rsidR="001A06AA" w:rsidRPr="00FC3C79" w:rsidRDefault="001A06AA" w:rsidP="001A06AA">
            <w:pPr>
              <w:rPr>
                <w:rFonts w:eastAsia="宋体"/>
                <w:b/>
                <w:kern w:val="2"/>
                <w:highlight w:val="green"/>
                <w:lang w:eastAsia="zh-CN"/>
              </w:rPr>
            </w:pPr>
            <w:r w:rsidRPr="00FC3C79">
              <w:rPr>
                <w:rFonts w:eastAsia="宋体"/>
                <w:b/>
                <w:kern w:val="2"/>
                <w:highlight w:val="green"/>
                <w:u w:val="single"/>
                <w:lang w:eastAsia="zh-CN"/>
              </w:rPr>
              <w:t>Agreement</w:t>
            </w:r>
          </w:p>
          <w:p w14:paraId="25D2B75E" w14:textId="77777777" w:rsidR="001A06AA" w:rsidRPr="001A06AA" w:rsidRDefault="001A06AA" w:rsidP="001A06AA">
            <w:r w:rsidRPr="001A06AA">
              <w:t>Regarding th</w:t>
            </w:r>
            <w:r w:rsidRPr="001A06AA">
              <w:rPr>
                <w:lang w:eastAsia="x-none"/>
              </w:rPr>
              <w:t>e model monitoring for BM-Case1 and BM-Case2, to investigate specification impacts from the following aspects</w:t>
            </w:r>
          </w:p>
          <w:p w14:paraId="1FD14706" w14:textId="77777777" w:rsidR="001A06AA" w:rsidRPr="001A06AA" w:rsidRDefault="001A06AA" w:rsidP="001A06AA">
            <w:pPr>
              <w:numPr>
                <w:ilvl w:val="0"/>
                <w:numId w:val="40"/>
              </w:numPr>
              <w:tabs>
                <w:tab w:val="left" w:pos="720"/>
              </w:tabs>
              <w:rPr>
                <w:lang w:eastAsia="x-none"/>
              </w:rPr>
            </w:pPr>
            <w:r w:rsidRPr="001A06AA">
              <w:rPr>
                <w:lang w:eastAsia="x-none"/>
              </w:rPr>
              <w:t>Performance metric(s)</w:t>
            </w:r>
          </w:p>
          <w:p w14:paraId="3A9E7BA9" w14:textId="77777777" w:rsidR="001A06AA" w:rsidRPr="001A06AA" w:rsidRDefault="001A06AA" w:rsidP="001A06AA">
            <w:pPr>
              <w:numPr>
                <w:ilvl w:val="0"/>
                <w:numId w:val="40"/>
              </w:numPr>
              <w:tabs>
                <w:tab w:val="left" w:pos="720"/>
              </w:tabs>
              <w:rPr>
                <w:lang w:eastAsia="x-none"/>
              </w:rPr>
            </w:pPr>
            <w:r w:rsidRPr="001A06AA">
              <w:rPr>
                <w:lang w:eastAsia="x-none"/>
              </w:rPr>
              <w:t>Benchmark/reference for the performance comparison</w:t>
            </w:r>
          </w:p>
          <w:p w14:paraId="6CFACAFF" w14:textId="77777777" w:rsidR="001A06AA" w:rsidRPr="001A06AA" w:rsidRDefault="001A06AA" w:rsidP="001A06AA">
            <w:pPr>
              <w:numPr>
                <w:ilvl w:val="0"/>
                <w:numId w:val="40"/>
              </w:numPr>
              <w:tabs>
                <w:tab w:val="left" w:pos="720"/>
              </w:tabs>
              <w:rPr>
                <w:lang w:eastAsia="x-none"/>
              </w:rPr>
            </w:pPr>
            <w:r w:rsidRPr="001A06AA">
              <w:rPr>
                <w:lang w:eastAsia="x-none"/>
              </w:rPr>
              <w:t>Signaling/configuration/measurement/report for model monitoring, e.g., signaling aspects related to assistance information (if supported), Reference signals</w:t>
            </w:r>
          </w:p>
          <w:p w14:paraId="6AB7A672" w14:textId="5B6DB390" w:rsidR="001A06AA" w:rsidRPr="001A06AA" w:rsidRDefault="001A06AA" w:rsidP="001A06AA">
            <w:pPr>
              <w:numPr>
                <w:ilvl w:val="0"/>
                <w:numId w:val="40"/>
              </w:numPr>
              <w:tabs>
                <w:tab w:val="left" w:pos="720"/>
              </w:tabs>
              <w:rPr>
                <w:lang w:eastAsia="x-none"/>
              </w:rPr>
            </w:pPr>
            <w:r w:rsidRPr="001A06AA">
              <w:rPr>
                <w:lang w:eastAsia="x-none"/>
              </w:rPr>
              <w:t>Other aspect(s) is not precluded</w:t>
            </w:r>
          </w:p>
          <w:p w14:paraId="4F2032F9" w14:textId="336CA9B7" w:rsidR="00A40687" w:rsidRPr="00FC3C79" w:rsidRDefault="00A40687" w:rsidP="00A40687">
            <w:pPr>
              <w:rPr>
                <w:b/>
                <w:highlight w:val="green"/>
                <w:lang w:eastAsia="x-none"/>
              </w:rPr>
            </w:pPr>
            <w:r w:rsidRPr="00FC3C79">
              <w:rPr>
                <w:b/>
                <w:highlight w:val="green"/>
                <w:lang w:val="en-GB" w:eastAsia="x-none"/>
              </w:rPr>
              <w:t>Agreement</w:t>
            </w:r>
          </w:p>
          <w:p w14:paraId="21504A2F" w14:textId="77777777" w:rsidR="00A40687" w:rsidRPr="00C416C2" w:rsidRDefault="00A40687" w:rsidP="00A40687">
            <w:pPr>
              <w:rPr>
                <w:lang w:eastAsia="x-none"/>
              </w:rPr>
            </w:pPr>
            <w:r w:rsidRPr="00C416C2">
              <w:rPr>
                <w:lang w:val="en-GB" w:eastAsia="x-none"/>
              </w:rPr>
              <w:t>For BM-Case1 and BM-Case2 with a network-side AI/ML model, study the NW-side model monitoring:</w:t>
            </w:r>
          </w:p>
          <w:p w14:paraId="203AAABE" w14:textId="77777777" w:rsidR="004D25BB" w:rsidRPr="00C416C2" w:rsidRDefault="00F25041" w:rsidP="00A40687">
            <w:pPr>
              <w:numPr>
                <w:ilvl w:val="0"/>
                <w:numId w:val="40"/>
              </w:numPr>
              <w:tabs>
                <w:tab w:val="left" w:pos="720"/>
              </w:tabs>
              <w:rPr>
                <w:lang w:eastAsia="x-none"/>
              </w:rPr>
            </w:pPr>
            <w:r w:rsidRPr="00C416C2">
              <w:rPr>
                <w:lang w:eastAsia="x-none"/>
              </w:rPr>
              <w:t>NW monitors the performance metric(s) and makes decision(s) of model selection/activation/ deactivation/switching/ fallback operation</w:t>
            </w:r>
          </w:p>
          <w:p w14:paraId="05B5014F" w14:textId="77777777" w:rsidR="00A40687" w:rsidRPr="00FC3C79" w:rsidRDefault="00A40687" w:rsidP="00A40687">
            <w:pPr>
              <w:rPr>
                <w:b/>
                <w:highlight w:val="green"/>
                <w:lang w:eastAsia="x-none"/>
              </w:rPr>
            </w:pPr>
            <w:r w:rsidRPr="00FC3C79">
              <w:rPr>
                <w:b/>
                <w:highlight w:val="green"/>
                <w:lang w:val="en-GB" w:eastAsia="x-none"/>
              </w:rPr>
              <w:t>Agreement</w:t>
            </w:r>
          </w:p>
          <w:p w14:paraId="0BFFF5B7" w14:textId="77777777" w:rsidR="00A40687" w:rsidRPr="00423F9D" w:rsidRDefault="00A40687" w:rsidP="00A40687">
            <w:pPr>
              <w:rPr>
                <w:lang w:eastAsia="x-none"/>
              </w:rPr>
            </w:pPr>
            <w:r w:rsidRPr="00423F9D">
              <w:rPr>
                <w:lang w:val="en-GB" w:eastAsia="x-none"/>
              </w:rPr>
              <w:t>Regarding NW-side model monitoring for a network-side AI/ML model of BM-Case1 and BM-Case2, study the potential specification impacts from the following aspects</w:t>
            </w:r>
          </w:p>
          <w:p w14:paraId="758221ED" w14:textId="77777777" w:rsidR="004D25BB" w:rsidRPr="00C416C2" w:rsidRDefault="00F25041" w:rsidP="00A40687">
            <w:pPr>
              <w:numPr>
                <w:ilvl w:val="0"/>
                <w:numId w:val="41"/>
              </w:numPr>
              <w:tabs>
                <w:tab w:val="left" w:pos="720"/>
              </w:tabs>
              <w:rPr>
                <w:lang w:eastAsia="x-none"/>
              </w:rPr>
            </w:pPr>
            <w:r w:rsidRPr="00C416C2">
              <w:rPr>
                <w:lang w:eastAsia="x-none"/>
              </w:rPr>
              <w:t>Beam measurement and report for model monitoring</w:t>
            </w:r>
          </w:p>
          <w:p w14:paraId="44069D3C" w14:textId="53FB0D94" w:rsidR="005922B7" w:rsidRPr="00423F9D" w:rsidRDefault="00F25041" w:rsidP="00423F9D">
            <w:pPr>
              <w:numPr>
                <w:ilvl w:val="0"/>
                <w:numId w:val="41"/>
              </w:numPr>
              <w:tabs>
                <w:tab w:val="left" w:pos="720"/>
              </w:tabs>
              <w:rPr>
                <w:lang w:eastAsia="x-none"/>
              </w:rPr>
            </w:pPr>
            <w:r w:rsidRPr="00C416C2">
              <w:rPr>
                <w:lang w:eastAsia="x-none"/>
              </w:rPr>
              <w:t>Note: This may or may not have specification impact.</w:t>
            </w:r>
          </w:p>
        </w:tc>
      </w:tr>
    </w:tbl>
    <w:p w14:paraId="1A006583" w14:textId="77777777" w:rsidR="00786284" w:rsidRDefault="007445C2" w:rsidP="005922B7">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sidR="00786284">
        <w:rPr>
          <w:rFonts w:hint="eastAsia"/>
          <w:iCs/>
          <w:lang w:eastAsia="zh-CN"/>
        </w:rPr>
        <w:t>.</w:t>
      </w:r>
      <w:r w:rsidR="00786284">
        <w:rPr>
          <w:iCs/>
          <w:lang w:eastAsia="zh-CN"/>
        </w:rPr>
        <w:t xml:space="preserve"> </w:t>
      </w:r>
      <w:r w:rsidR="00786284" w:rsidRPr="00786284">
        <w:rPr>
          <w:iCs/>
          <w:lang w:eastAsia="zh-CN"/>
        </w:rPr>
        <w:t xml:space="preserve">For example, the AI/ML model deployed and activated at the </w:t>
      </w:r>
      <w:r w:rsidR="00786284">
        <w:rPr>
          <w:iCs/>
          <w:lang w:eastAsia="zh-CN"/>
        </w:rPr>
        <w:t>UE</w:t>
      </w:r>
      <w:r w:rsidR="00786284" w:rsidRPr="00786284">
        <w:rPr>
          <w:iCs/>
          <w:lang w:eastAsia="zh-CN"/>
        </w:rPr>
        <w:t xml:space="preserve"> side is trained based </w:t>
      </w:r>
      <w:r w:rsidR="00786284">
        <w:rPr>
          <w:iCs/>
          <w:lang w:eastAsia="zh-CN"/>
        </w:rPr>
        <w:t>on a DL TX beam configuration of one gNB</w:t>
      </w:r>
      <w:r w:rsidR="00786284" w:rsidRPr="00786284">
        <w:rPr>
          <w:iCs/>
          <w:lang w:eastAsia="zh-CN"/>
        </w:rPr>
        <w:t xml:space="preserve">. However, in the subsequent transmission, UE </w:t>
      </w:r>
      <w:r w:rsidR="00786284">
        <w:rPr>
          <w:iCs/>
          <w:lang w:eastAsia="zh-CN"/>
        </w:rPr>
        <w:t>may move</w:t>
      </w:r>
      <w:r w:rsidR="00786284" w:rsidRPr="00786284">
        <w:rPr>
          <w:iCs/>
          <w:lang w:eastAsia="zh-CN"/>
        </w:rPr>
        <w:t xml:space="preserve"> from this </w:t>
      </w:r>
      <w:r w:rsidR="00786284">
        <w:rPr>
          <w:iCs/>
          <w:lang w:eastAsia="zh-CN"/>
        </w:rPr>
        <w:t>gNB to another gNB</w:t>
      </w:r>
      <w:r w:rsidR="00786284" w:rsidRPr="00786284">
        <w:rPr>
          <w:iCs/>
          <w:lang w:eastAsia="zh-CN"/>
        </w:rPr>
        <w:t xml:space="preserve">. If the DL TX beam configuration is different between different </w:t>
      </w:r>
      <w:r w:rsidR="00786284">
        <w:rPr>
          <w:iCs/>
          <w:lang w:eastAsia="zh-CN"/>
        </w:rPr>
        <w:t>gNB</w:t>
      </w:r>
      <w:r w:rsidR="00786284" w:rsidRPr="00786284">
        <w:rPr>
          <w:iCs/>
          <w:lang w:eastAsia="zh-CN"/>
        </w:rPr>
        <w:t>s, it will be difficult for the previous training model to predict the current beam, resulting in performance degradation.</w:t>
      </w:r>
      <w:r w:rsidRPr="004D0499">
        <w:rPr>
          <w:iCs/>
          <w:lang w:eastAsia="zh-CN"/>
        </w:rPr>
        <w:t xml:space="preserve"> Therefore, we need to define a mechanism by which we can monitor the performance of beam prediction. </w:t>
      </w:r>
    </w:p>
    <w:p w14:paraId="2318D114" w14:textId="43FBC597" w:rsidR="00786284" w:rsidRDefault="007445C2" w:rsidP="005922B7">
      <w:pPr>
        <w:rPr>
          <w:iCs/>
          <w:lang w:eastAsia="zh-CN"/>
        </w:rPr>
      </w:pPr>
      <w:r w:rsidRPr="004D0499">
        <w:rPr>
          <w:iCs/>
          <w:lang w:eastAsia="zh-CN"/>
        </w:rPr>
        <w:t>In order to determine the good or bad prediction performance of this mechanism, the reference for the performance comparison should be determine</w:t>
      </w:r>
      <w:r w:rsidRPr="007445C2">
        <w:rPr>
          <w:iCs/>
          <w:lang w:eastAsia="zh-CN"/>
        </w:rPr>
        <w:t xml:space="preserve">d first. Here, </w:t>
      </w:r>
      <w:r w:rsidR="00786284">
        <w:rPr>
          <w:iCs/>
          <w:lang w:eastAsia="zh-CN"/>
        </w:rPr>
        <w:t xml:space="preserve">the </w:t>
      </w:r>
      <w:r>
        <w:rPr>
          <w:iCs/>
          <w:lang w:eastAsia="zh-CN"/>
        </w:rPr>
        <w:t>a</w:t>
      </w:r>
      <w:r w:rsidRPr="004D0499">
        <w:rPr>
          <w:iCs/>
          <w:lang w:eastAsia="zh-CN"/>
        </w:rPr>
        <w:t>ctual RSRP of Set A</w:t>
      </w:r>
      <w:r w:rsidR="00786284">
        <w:rPr>
          <w:iCs/>
          <w:lang w:eastAsia="zh-CN"/>
        </w:rPr>
        <w:t>/Set B can be directly used</w:t>
      </w:r>
      <w:r w:rsidRPr="004D0499">
        <w:rPr>
          <w:iCs/>
          <w:lang w:eastAsia="zh-CN"/>
        </w:rPr>
        <w:t xml:space="preserve"> as the reference</w:t>
      </w:r>
      <w:r w:rsidR="00786284">
        <w:rPr>
          <w:iCs/>
          <w:lang w:eastAsia="zh-CN"/>
        </w:rPr>
        <w:t xml:space="preserve"> for </w:t>
      </w:r>
      <w:r w:rsidR="00786284" w:rsidRPr="00786284">
        <w:rPr>
          <w:iCs/>
          <w:lang w:eastAsia="zh-CN"/>
        </w:rPr>
        <w:t>the performance co</w:t>
      </w:r>
      <w:r w:rsidR="00786284">
        <w:rPr>
          <w:iCs/>
          <w:lang w:eastAsia="zh-CN"/>
        </w:rPr>
        <w:t>mparison</w:t>
      </w:r>
      <w:r w:rsidRPr="004D0499">
        <w:rPr>
          <w:iCs/>
          <w:lang w:eastAsia="zh-CN"/>
        </w:rPr>
        <w:t xml:space="preserve">. </w:t>
      </w:r>
    </w:p>
    <w:p w14:paraId="51CE647D" w14:textId="506AE9CE" w:rsidR="00090AFD" w:rsidRDefault="00090AFD" w:rsidP="0029655B">
      <w:pPr>
        <w:pStyle w:val="af3"/>
        <w:numPr>
          <w:ilvl w:val="0"/>
          <w:numId w:val="23"/>
        </w:numPr>
        <w:ind w:firstLineChars="0"/>
        <w:rPr>
          <w:iCs/>
          <w:lang w:eastAsia="zh-CN"/>
        </w:rPr>
      </w:pPr>
      <w:r w:rsidRPr="0029655B">
        <w:rPr>
          <w:iCs/>
          <w:lang w:eastAsia="zh-CN"/>
        </w:rPr>
        <w:lastRenderedPageBreak/>
        <w:t>If set</w:t>
      </w:r>
      <w:r>
        <w:rPr>
          <w:iCs/>
          <w:lang w:eastAsia="zh-CN"/>
        </w:rPr>
        <w:t xml:space="preserve"> </w:t>
      </w:r>
      <w:r w:rsidRPr="0029655B">
        <w:rPr>
          <w:iCs/>
          <w:lang w:eastAsia="zh-CN"/>
        </w:rPr>
        <w:t xml:space="preserve">A is used as </w:t>
      </w:r>
      <w:r>
        <w:rPr>
          <w:iCs/>
          <w:lang w:eastAsia="zh-CN"/>
        </w:rPr>
        <w:t>the</w:t>
      </w:r>
      <w:r w:rsidRPr="0029655B">
        <w:rPr>
          <w:iCs/>
          <w:lang w:eastAsia="zh-CN"/>
        </w:rPr>
        <w:t xml:space="preserve"> reference, the output of the whole AI model can be compared, but the </w:t>
      </w:r>
      <w:r>
        <w:rPr>
          <w:iCs/>
          <w:lang w:eastAsia="zh-CN"/>
        </w:rPr>
        <w:t>a</w:t>
      </w:r>
      <w:r w:rsidRPr="004D0499">
        <w:rPr>
          <w:iCs/>
          <w:lang w:eastAsia="zh-CN"/>
        </w:rPr>
        <w:t>ctual RSRP</w:t>
      </w:r>
      <w:r w:rsidRPr="0029655B">
        <w:rPr>
          <w:iCs/>
          <w:lang w:eastAsia="zh-CN"/>
        </w:rPr>
        <w:t xml:space="preserve"> nee</w:t>
      </w:r>
      <w:r>
        <w:rPr>
          <w:iCs/>
          <w:lang w:eastAsia="zh-CN"/>
        </w:rPr>
        <w:t>ds to be obtained through beam sweeping</w:t>
      </w:r>
      <w:r w:rsidRPr="0029655B">
        <w:rPr>
          <w:iCs/>
          <w:lang w:eastAsia="zh-CN"/>
        </w:rPr>
        <w:t xml:space="preserve"> first, which will inevitably further increase the reporting </w:t>
      </w:r>
      <w:r>
        <w:rPr>
          <w:iCs/>
          <w:lang w:eastAsia="zh-CN"/>
        </w:rPr>
        <w:t>overhead</w:t>
      </w:r>
      <w:r w:rsidRPr="0029655B">
        <w:rPr>
          <w:iCs/>
          <w:lang w:eastAsia="zh-CN"/>
        </w:rPr>
        <w:t xml:space="preserve"> of UE.</w:t>
      </w:r>
    </w:p>
    <w:p w14:paraId="2CD80E48" w14:textId="47084A2F" w:rsidR="00786284" w:rsidRDefault="00090AFD" w:rsidP="0029655B">
      <w:pPr>
        <w:pStyle w:val="af3"/>
        <w:numPr>
          <w:ilvl w:val="0"/>
          <w:numId w:val="23"/>
        </w:numPr>
        <w:ind w:firstLineChars="0"/>
        <w:rPr>
          <w:iCs/>
          <w:lang w:eastAsia="zh-CN"/>
        </w:rPr>
      </w:pPr>
      <w:r w:rsidRPr="0029655B">
        <w:rPr>
          <w:iCs/>
          <w:lang w:eastAsia="zh-CN"/>
        </w:rPr>
        <w:t>If set</w:t>
      </w:r>
      <w:r>
        <w:rPr>
          <w:iCs/>
          <w:lang w:eastAsia="zh-CN"/>
        </w:rPr>
        <w:t xml:space="preserve"> </w:t>
      </w:r>
      <w:r w:rsidRPr="0029655B">
        <w:rPr>
          <w:iCs/>
          <w:lang w:eastAsia="zh-CN"/>
        </w:rPr>
        <w:t xml:space="preserve">B </w:t>
      </w:r>
      <w:r>
        <w:rPr>
          <w:iCs/>
          <w:lang w:eastAsia="zh-CN"/>
        </w:rPr>
        <w:t>i</w:t>
      </w:r>
      <w:r w:rsidRPr="00A64C72">
        <w:rPr>
          <w:iCs/>
          <w:lang w:eastAsia="zh-CN"/>
        </w:rPr>
        <w:t>s used as</w:t>
      </w:r>
      <w:r>
        <w:rPr>
          <w:iCs/>
          <w:lang w:eastAsia="zh-CN"/>
        </w:rPr>
        <w:t xml:space="preserve"> the</w:t>
      </w:r>
      <w:r w:rsidRPr="0029655B">
        <w:rPr>
          <w:iCs/>
          <w:lang w:eastAsia="zh-CN"/>
        </w:rPr>
        <w:t xml:space="preserve"> reference, </w:t>
      </w:r>
      <w:r>
        <w:rPr>
          <w:iCs/>
          <w:lang w:eastAsia="zh-CN"/>
        </w:rPr>
        <w:t xml:space="preserve">then </w:t>
      </w:r>
      <w:r w:rsidRPr="0029655B">
        <w:rPr>
          <w:iCs/>
          <w:lang w:eastAsia="zh-CN"/>
        </w:rPr>
        <w:t xml:space="preserve">the </w:t>
      </w:r>
      <w:r>
        <w:rPr>
          <w:iCs/>
          <w:lang w:eastAsia="zh-CN"/>
        </w:rPr>
        <w:t xml:space="preserve">input RSRP of </w:t>
      </w:r>
      <w:r w:rsidRPr="0029655B">
        <w:rPr>
          <w:iCs/>
          <w:lang w:eastAsia="zh-CN"/>
        </w:rPr>
        <w:t xml:space="preserve">AI can be directly </w:t>
      </w:r>
      <w:r>
        <w:rPr>
          <w:iCs/>
          <w:lang w:eastAsia="zh-CN"/>
        </w:rPr>
        <w:t xml:space="preserve">used. </w:t>
      </w:r>
      <w:r w:rsidRPr="00090AFD">
        <w:rPr>
          <w:iCs/>
          <w:lang w:eastAsia="zh-CN"/>
        </w:rPr>
        <w:t>In this way, compared with set</w:t>
      </w:r>
      <w:r>
        <w:rPr>
          <w:iCs/>
          <w:lang w:eastAsia="zh-CN"/>
        </w:rPr>
        <w:t xml:space="preserve"> </w:t>
      </w:r>
      <w:r w:rsidRPr="00090AFD">
        <w:rPr>
          <w:iCs/>
          <w:lang w:eastAsia="zh-CN"/>
        </w:rPr>
        <w:t xml:space="preserve">A as </w:t>
      </w:r>
      <w:r>
        <w:rPr>
          <w:iCs/>
          <w:lang w:eastAsia="zh-CN"/>
        </w:rPr>
        <w:t>the reference</w:t>
      </w:r>
      <w:r w:rsidRPr="00090AFD">
        <w:rPr>
          <w:iCs/>
          <w:lang w:eastAsia="zh-CN"/>
        </w:rPr>
        <w:t>, further reporting overhead is eliminated</w:t>
      </w:r>
      <w:r>
        <w:rPr>
          <w:iCs/>
          <w:lang w:eastAsia="zh-CN"/>
        </w:rPr>
        <w:t>. However,</w:t>
      </w:r>
      <w:r w:rsidRPr="00090AFD">
        <w:rPr>
          <w:iCs/>
          <w:lang w:eastAsia="zh-CN"/>
        </w:rPr>
        <w:t xml:space="preserve"> only part of the output results are compared. Moreover, the situation that the predicted </w:t>
      </w:r>
      <w:r>
        <w:rPr>
          <w:iCs/>
          <w:lang w:eastAsia="zh-CN"/>
        </w:rPr>
        <w:t>RSRP</w:t>
      </w:r>
      <w:r w:rsidRPr="00090AFD">
        <w:rPr>
          <w:iCs/>
          <w:lang w:eastAsia="zh-CN"/>
        </w:rPr>
        <w:t xml:space="preserve"> of set</w:t>
      </w:r>
      <w:r>
        <w:rPr>
          <w:iCs/>
          <w:lang w:eastAsia="zh-CN"/>
        </w:rPr>
        <w:t xml:space="preserve"> </w:t>
      </w:r>
      <w:r w:rsidRPr="00090AFD">
        <w:rPr>
          <w:iCs/>
          <w:lang w:eastAsia="zh-CN"/>
        </w:rPr>
        <w:t xml:space="preserve">B is highly consistent with the </w:t>
      </w:r>
      <w:r>
        <w:rPr>
          <w:iCs/>
          <w:lang w:eastAsia="zh-CN"/>
        </w:rPr>
        <w:t>actual RSRP but other predicted RSRP</w:t>
      </w:r>
      <w:r w:rsidRPr="00090AFD">
        <w:rPr>
          <w:iCs/>
          <w:lang w:eastAsia="zh-CN"/>
        </w:rPr>
        <w:t>s are not accurate is not excluded</w:t>
      </w:r>
      <w:r>
        <w:rPr>
          <w:iCs/>
          <w:lang w:eastAsia="zh-CN"/>
        </w:rPr>
        <w:t>.</w:t>
      </w:r>
      <w:r w:rsidRPr="00090AFD">
        <w:rPr>
          <w:iCs/>
          <w:lang w:eastAsia="zh-CN"/>
        </w:rPr>
        <w:t xml:space="preserve"> In this case, the comparison results are meaningless to the </w:t>
      </w:r>
      <w:r>
        <w:rPr>
          <w:iCs/>
          <w:lang w:eastAsia="zh-CN"/>
        </w:rPr>
        <w:t>AI</w:t>
      </w:r>
      <w:r w:rsidRPr="00090AFD">
        <w:rPr>
          <w:iCs/>
          <w:lang w:eastAsia="zh-CN"/>
        </w:rPr>
        <w:t xml:space="preserve"> model.</w:t>
      </w:r>
    </w:p>
    <w:p w14:paraId="03330C26" w14:textId="2BDD3881" w:rsidR="005335FF" w:rsidRDefault="005335FF" w:rsidP="005335FF">
      <w:r w:rsidRPr="007979BC">
        <w:rPr>
          <w:b/>
          <w:i/>
          <w:lang w:eastAsia="zh-CN"/>
        </w:rPr>
        <w:t>Observation</w:t>
      </w:r>
      <w:r>
        <w:rPr>
          <w:b/>
          <w:i/>
          <w:lang w:eastAsia="zh-CN"/>
        </w:rPr>
        <w:t xml:space="preserve"> </w:t>
      </w:r>
      <w:r w:rsidR="00A40687">
        <w:rPr>
          <w:b/>
          <w:i/>
          <w:lang w:eastAsia="zh-CN"/>
        </w:rPr>
        <w:t>3</w:t>
      </w:r>
      <w:r w:rsidRPr="007979BC">
        <w:rPr>
          <w:b/>
          <w:i/>
          <w:lang w:eastAsia="zh-CN"/>
        </w:rPr>
        <w:t>:</w:t>
      </w:r>
      <w:r w:rsidRPr="005335FF">
        <w:t xml:space="preserve"> </w:t>
      </w:r>
      <w:r w:rsidR="00A40687" w:rsidRPr="00C416C2">
        <w:rPr>
          <w:b/>
          <w:i/>
        </w:rPr>
        <w:t>C</w:t>
      </w:r>
      <w:r w:rsidR="00A40687" w:rsidRPr="0029655B">
        <w:rPr>
          <w:b/>
          <w:i/>
        </w:rPr>
        <w:t xml:space="preserve">onsidering </w:t>
      </w:r>
      <w:r w:rsidRPr="0029655B">
        <w:rPr>
          <w:b/>
          <w:i/>
        </w:rPr>
        <w:t>the reference for the performance comparison</w:t>
      </w:r>
      <w:r>
        <w:rPr>
          <w:b/>
          <w:i/>
        </w:rPr>
        <w:t>,</w:t>
      </w:r>
    </w:p>
    <w:p w14:paraId="234FC117" w14:textId="398DE2CE" w:rsidR="005335FF" w:rsidRPr="0029655B" w:rsidRDefault="005335FF" w:rsidP="0029655B">
      <w:pPr>
        <w:pStyle w:val="af3"/>
        <w:numPr>
          <w:ilvl w:val="0"/>
          <w:numId w:val="24"/>
        </w:numPr>
        <w:ind w:firstLineChars="0"/>
        <w:rPr>
          <w:b/>
          <w:i/>
          <w:lang w:eastAsia="zh-CN"/>
        </w:rPr>
      </w:pPr>
      <w:r w:rsidRPr="0029655B">
        <w:rPr>
          <w:b/>
          <w:i/>
          <w:lang w:eastAsia="zh-CN"/>
        </w:rPr>
        <w:t>If set A is used as the reference, UE reporting overhead may be significant.</w:t>
      </w:r>
    </w:p>
    <w:p w14:paraId="2412C68A" w14:textId="37902863" w:rsidR="005335FF" w:rsidRPr="0029655B" w:rsidRDefault="005335FF">
      <w:pPr>
        <w:rPr>
          <w:iCs/>
          <w:lang w:eastAsia="zh-CN"/>
        </w:rPr>
      </w:pPr>
      <w:r w:rsidRPr="005335FF">
        <w:rPr>
          <w:b/>
          <w:i/>
          <w:lang w:eastAsia="zh-CN"/>
        </w:rPr>
        <w:t>-</w:t>
      </w:r>
      <w:r w:rsidRPr="005335FF">
        <w:rPr>
          <w:b/>
          <w:i/>
          <w:lang w:eastAsia="zh-CN"/>
        </w:rPr>
        <w:tab/>
        <w:t xml:space="preserve">If set B is used as the reference, only part of the output results </w:t>
      </w:r>
      <w:r>
        <w:rPr>
          <w:b/>
          <w:i/>
          <w:lang w:eastAsia="zh-CN"/>
        </w:rPr>
        <w:t>will be</w:t>
      </w:r>
      <w:r w:rsidRPr="005335FF">
        <w:rPr>
          <w:b/>
          <w:i/>
          <w:lang w:eastAsia="zh-CN"/>
        </w:rPr>
        <w:t xml:space="preserve"> compared.</w:t>
      </w:r>
    </w:p>
    <w:p w14:paraId="7E437438" w14:textId="60CD7D69" w:rsidR="00090AFD" w:rsidRPr="0029655B" w:rsidRDefault="00A40687">
      <w:pPr>
        <w:rPr>
          <w:b/>
          <w:i/>
          <w:iCs/>
          <w:lang w:eastAsia="zh-CN"/>
        </w:rPr>
      </w:pPr>
      <w:r w:rsidRPr="0029655B">
        <w:rPr>
          <w:b/>
          <w:i/>
          <w:iCs/>
          <w:lang w:eastAsia="zh-CN"/>
        </w:rPr>
        <w:t>Proposal</w:t>
      </w:r>
      <w:r>
        <w:rPr>
          <w:b/>
          <w:i/>
          <w:iCs/>
          <w:lang w:eastAsia="zh-CN"/>
        </w:rPr>
        <w:t xml:space="preserve"> 7</w:t>
      </w:r>
      <w:r w:rsidR="00090AFD" w:rsidRPr="0029655B">
        <w:rPr>
          <w:b/>
          <w:i/>
          <w:iCs/>
          <w:lang w:eastAsia="zh-CN"/>
        </w:rPr>
        <w:t>: Actual RSRP of Set A</w:t>
      </w:r>
      <w:r w:rsidR="00090AFD">
        <w:rPr>
          <w:b/>
          <w:i/>
          <w:iCs/>
          <w:lang w:eastAsia="zh-CN"/>
        </w:rPr>
        <w:t>/ Set B</w:t>
      </w:r>
      <w:r w:rsidR="00090AFD" w:rsidRPr="0029655B">
        <w:rPr>
          <w:b/>
          <w:i/>
          <w:iCs/>
          <w:lang w:eastAsia="zh-CN"/>
        </w:rPr>
        <w:t xml:space="preserve"> </w:t>
      </w:r>
      <w:r w:rsidR="00090AFD">
        <w:rPr>
          <w:b/>
          <w:i/>
          <w:iCs/>
          <w:lang w:eastAsia="zh-CN"/>
        </w:rPr>
        <w:t>used</w:t>
      </w:r>
      <w:r w:rsidR="00090AFD" w:rsidRPr="0029655B">
        <w:rPr>
          <w:b/>
          <w:i/>
          <w:iCs/>
          <w:lang w:eastAsia="zh-CN"/>
        </w:rPr>
        <w:t xml:space="preserve"> as the reference for the performance comparison</w:t>
      </w:r>
      <w:r w:rsidR="00090AFD">
        <w:rPr>
          <w:b/>
          <w:i/>
          <w:iCs/>
          <w:lang w:eastAsia="zh-CN"/>
        </w:rPr>
        <w:t xml:space="preserve"> needs to be further studied</w:t>
      </w:r>
      <w:r w:rsidR="00090AFD" w:rsidRPr="0029655B">
        <w:rPr>
          <w:b/>
          <w:i/>
          <w:iCs/>
          <w:lang w:eastAsia="zh-CN"/>
        </w:rPr>
        <w:t>.</w:t>
      </w:r>
    </w:p>
    <w:p w14:paraId="0C2AFDE0" w14:textId="10D1A229" w:rsidR="005922B7" w:rsidRDefault="0023310A" w:rsidP="005922B7">
      <w:pPr>
        <w:rPr>
          <w:iCs/>
          <w:lang w:eastAsia="zh-CN"/>
        </w:rPr>
      </w:pPr>
      <w:r w:rsidRPr="0023310A">
        <w:rPr>
          <w:iCs/>
          <w:lang w:eastAsia="zh-CN"/>
        </w:rPr>
        <w:t xml:space="preserve">In order to evaluate the </w:t>
      </w:r>
      <w:r>
        <w:rPr>
          <w:iCs/>
          <w:lang w:eastAsia="zh-CN"/>
        </w:rPr>
        <w:t>p</w:t>
      </w:r>
      <w:r w:rsidRPr="0023310A">
        <w:rPr>
          <w:iCs/>
          <w:lang w:eastAsia="zh-CN"/>
        </w:rPr>
        <w:t xml:space="preserve">erformance of the prediction results, the </w:t>
      </w:r>
      <w:r>
        <w:rPr>
          <w:iCs/>
          <w:lang w:eastAsia="zh-CN"/>
        </w:rPr>
        <w:t>p</w:t>
      </w:r>
      <w:r w:rsidRPr="0023310A">
        <w:rPr>
          <w:iCs/>
          <w:lang w:eastAsia="zh-CN"/>
        </w:rPr>
        <w:t>erformance metric(</w:t>
      </w:r>
      <w:r w:rsidR="00C557CA">
        <w:rPr>
          <w:iCs/>
          <w:lang w:eastAsia="zh-CN"/>
        </w:rPr>
        <w:t>s</w:t>
      </w:r>
      <w:r w:rsidRPr="0023310A">
        <w:rPr>
          <w:iCs/>
          <w:lang w:eastAsia="zh-CN"/>
        </w:rPr>
        <w:t>) also needs to be further determined, given the above analysis</w:t>
      </w:r>
      <w:r w:rsidR="00C557CA">
        <w:rPr>
          <w:iCs/>
          <w:lang w:eastAsia="zh-CN"/>
        </w:rPr>
        <w:t>,</w:t>
      </w:r>
      <w:r w:rsidR="007445C2" w:rsidRPr="004D0499">
        <w:rPr>
          <w:iCs/>
          <w:lang w:eastAsia="zh-CN"/>
        </w:rPr>
        <w:t xml:space="preserve"> the </w:t>
      </w:r>
      <w:r w:rsidR="00C557CA">
        <w:rPr>
          <w:iCs/>
          <w:lang w:eastAsia="zh-CN"/>
        </w:rPr>
        <w:t>RSRP</w:t>
      </w:r>
      <w:r w:rsidR="007445C2" w:rsidRPr="004D0499">
        <w:rPr>
          <w:iCs/>
          <w:lang w:eastAsia="zh-CN"/>
        </w:rPr>
        <w:t xml:space="preserve"> </w:t>
      </w:r>
      <w:r w:rsidR="007445C2" w:rsidRPr="007445C2">
        <w:rPr>
          <w:iCs/>
          <w:lang w:eastAsia="zh-CN"/>
        </w:rPr>
        <w:t xml:space="preserve">difference can be evaluated by </w:t>
      </w:r>
      <w:r w:rsidR="007445C2">
        <w:rPr>
          <w:iCs/>
          <w:lang w:eastAsia="zh-CN"/>
        </w:rPr>
        <w:t>c</w:t>
      </w:r>
      <w:r w:rsidR="007445C2" w:rsidRPr="004D0499">
        <w:rPr>
          <w:iCs/>
          <w:lang w:eastAsia="zh-CN"/>
        </w:rPr>
        <w:t>omparing actual RSRP</w:t>
      </w:r>
      <w:r w:rsidR="007445C2">
        <w:rPr>
          <w:iCs/>
          <w:lang w:eastAsia="zh-CN"/>
        </w:rPr>
        <w:t xml:space="preserve"> and predicte</w:t>
      </w:r>
      <w:r w:rsidR="007445C2" w:rsidRPr="004D0499">
        <w:rPr>
          <w:iCs/>
          <w:lang w:eastAsia="zh-CN"/>
        </w:rPr>
        <w:t>d RSRP</w:t>
      </w:r>
      <w:r w:rsidR="00C557CA">
        <w:rPr>
          <w:iCs/>
          <w:lang w:eastAsia="zh-CN"/>
        </w:rPr>
        <w:t xml:space="preserve"> which can be used as a p</w:t>
      </w:r>
      <w:r w:rsidR="00C557CA" w:rsidRPr="0023310A">
        <w:rPr>
          <w:iCs/>
          <w:lang w:eastAsia="zh-CN"/>
        </w:rPr>
        <w:t>erformance metric</w:t>
      </w:r>
      <w:r w:rsidR="007445C2" w:rsidRPr="004D0499">
        <w:rPr>
          <w:iCs/>
          <w:lang w:eastAsia="zh-CN"/>
        </w:rPr>
        <w:t xml:space="preserve">. </w:t>
      </w:r>
      <w:r w:rsidR="00C557CA" w:rsidRPr="00C557CA">
        <w:rPr>
          <w:iCs/>
          <w:lang w:eastAsia="zh-CN"/>
        </w:rPr>
        <w:t xml:space="preserve">In addition, the above performance </w:t>
      </w:r>
      <w:r w:rsidR="00C557CA" w:rsidRPr="0023310A">
        <w:rPr>
          <w:iCs/>
          <w:lang w:eastAsia="zh-CN"/>
        </w:rPr>
        <w:t>metric</w:t>
      </w:r>
      <w:r w:rsidR="00C557CA" w:rsidRPr="00C557CA">
        <w:rPr>
          <w:iCs/>
          <w:lang w:eastAsia="zh-CN"/>
        </w:rPr>
        <w:t xml:space="preserve"> can provide a judgment basis for the subsequent adjustment of the transmission scheme. For example, if the performance </w:t>
      </w:r>
      <w:r w:rsidR="00C557CA" w:rsidRPr="0023310A">
        <w:rPr>
          <w:iCs/>
          <w:lang w:eastAsia="zh-CN"/>
        </w:rPr>
        <w:t>metric</w:t>
      </w:r>
      <w:r w:rsidR="00C557CA" w:rsidRPr="00C557CA">
        <w:rPr>
          <w:iCs/>
          <w:lang w:eastAsia="zh-CN"/>
        </w:rPr>
        <w:t xml:space="preserve"> do</w:t>
      </w:r>
      <w:r w:rsidR="00C557CA">
        <w:rPr>
          <w:iCs/>
          <w:lang w:eastAsia="zh-CN"/>
        </w:rPr>
        <w:t>es</w:t>
      </w:r>
      <w:r w:rsidR="00C557CA" w:rsidRPr="00C557CA">
        <w:rPr>
          <w:iCs/>
          <w:lang w:eastAsia="zh-CN"/>
        </w:rPr>
        <w:t xml:space="preserve"> not reach a certain threshold, the model may need to be further updated or </w:t>
      </w:r>
      <w:r w:rsidR="00C557CA" w:rsidRPr="004D0499">
        <w:rPr>
          <w:iCs/>
          <w:lang w:eastAsia="zh-CN"/>
        </w:rPr>
        <w:t>deactivated</w:t>
      </w:r>
      <w:r w:rsidR="007445C2" w:rsidRPr="004D0499">
        <w:rPr>
          <w:iCs/>
          <w:lang w:eastAsia="zh-CN"/>
        </w:rPr>
        <w:t>.</w:t>
      </w:r>
    </w:p>
    <w:p w14:paraId="5C45B350" w14:textId="2DD6E9C3" w:rsidR="004D0499" w:rsidRPr="004D0499" w:rsidRDefault="00A40687" w:rsidP="005922B7">
      <w:pPr>
        <w:rPr>
          <w:iCs/>
          <w:lang w:eastAsia="zh-CN"/>
        </w:rPr>
      </w:pPr>
      <w:r w:rsidRPr="00A64C72">
        <w:rPr>
          <w:b/>
          <w:i/>
          <w:iCs/>
          <w:lang w:eastAsia="zh-CN"/>
        </w:rPr>
        <w:t>Proposal</w:t>
      </w:r>
      <w:r>
        <w:rPr>
          <w:b/>
          <w:i/>
          <w:iCs/>
          <w:lang w:eastAsia="zh-CN"/>
        </w:rPr>
        <w:t xml:space="preserve"> 8</w:t>
      </w:r>
      <w:r w:rsidR="00C557CA" w:rsidRPr="00A64C72">
        <w:rPr>
          <w:b/>
          <w:i/>
          <w:iCs/>
          <w:lang w:eastAsia="zh-CN"/>
        </w:rPr>
        <w:t xml:space="preserve">: </w:t>
      </w:r>
      <w:r w:rsidR="00C557CA">
        <w:rPr>
          <w:b/>
          <w:i/>
          <w:iCs/>
          <w:lang w:eastAsia="zh-CN"/>
        </w:rPr>
        <w:t>T</w:t>
      </w:r>
      <w:r w:rsidR="00C557CA" w:rsidRPr="00C557CA">
        <w:rPr>
          <w:b/>
          <w:i/>
          <w:iCs/>
          <w:lang w:eastAsia="zh-CN"/>
        </w:rPr>
        <w:t>he RSRP difference evaluated by comparing actual RSRP and predicted RSRP can be used as a performance metric</w:t>
      </w:r>
      <w:r w:rsidR="00C557CA" w:rsidRPr="00A64C72">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738DC013" w14:textId="4F91BF57" w:rsidR="00A8080D" w:rsidRDefault="00A8080D" w:rsidP="00A8080D">
      <w:pPr>
        <w:rPr>
          <w:b/>
          <w:i/>
          <w:lang w:eastAsia="zh-CN"/>
        </w:rPr>
      </w:pPr>
      <w:r w:rsidRPr="00907B2E">
        <w:rPr>
          <w:b/>
          <w:i/>
          <w:lang w:eastAsia="zh-CN"/>
        </w:rPr>
        <w:t>Proposal</w:t>
      </w:r>
      <w:r>
        <w:rPr>
          <w:b/>
          <w:i/>
          <w:lang w:eastAsia="zh-CN"/>
        </w:rPr>
        <w:t xml:space="preserve"> </w:t>
      </w:r>
      <w:r w:rsidR="00F2530C">
        <w:rPr>
          <w:b/>
          <w:i/>
          <w:lang w:eastAsia="zh-CN"/>
        </w:rPr>
        <w:t>1</w:t>
      </w:r>
      <w:r w:rsidRPr="00907B2E">
        <w:rPr>
          <w:b/>
          <w:i/>
          <w:lang w:eastAsia="zh-CN"/>
        </w:rPr>
        <w:t>: For</w:t>
      </w:r>
      <w:r>
        <w:rPr>
          <w:b/>
          <w:i/>
          <w:lang w:eastAsia="zh-CN"/>
        </w:rPr>
        <w:t xml:space="preserve"> Alt.</w:t>
      </w:r>
      <w:r w:rsidR="008F7695" w:rsidRPr="008F7695">
        <w:rPr>
          <w:b/>
          <w:i/>
          <w:lang w:eastAsia="zh-CN"/>
        </w:rPr>
        <w:t xml:space="preserve"> </w:t>
      </w:r>
      <w:r w:rsidR="008F7695">
        <w:rPr>
          <w:b/>
          <w:i/>
          <w:lang w:eastAsia="zh-CN"/>
        </w:rPr>
        <w:t>2 (</w:t>
      </w:r>
      <w:r w:rsidR="008F7695" w:rsidRPr="008F7695">
        <w:rPr>
          <w:b/>
          <w:i/>
          <w:lang w:eastAsia="zh-CN"/>
        </w:rPr>
        <w:t>Set B is a subset of Set A</w:t>
      </w:r>
      <w:r w:rsidR="008F7695">
        <w:rPr>
          <w:b/>
          <w:i/>
          <w:lang w:eastAsia="zh-CN"/>
        </w:rPr>
        <w:t>)</w:t>
      </w:r>
      <w:r>
        <w:rPr>
          <w:b/>
          <w:i/>
          <w:lang w:eastAsia="zh-CN"/>
        </w:rPr>
        <w:t xml:space="preserve"> of</w:t>
      </w:r>
      <w:r w:rsidRPr="00907B2E">
        <w:rPr>
          <w:b/>
          <w:i/>
          <w:lang w:eastAsia="zh-CN"/>
        </w:rPr>
        <w:t xml:space="preserve"> sub use cases BM-Case1</w:t>
      </w:r>
      <w:r>
        <w:rPr>
          <w:b/>
          <w:i/>
          <w:lang w:eastAsia="zh-CN"/>
        </w:rPr>
        <w:t xml:space="preserve">, </w:t>
      </w:r>
    </w:p>
    <w:p w14:paraId="200E9596" w14:textId="77777777" w:rsidR="00A8080D" w:rsidRPr="002A03F3" w:rsidRDefault="00A8080D" w:rsidP="00A8080D">
      <w:pPr>
        <w:pStyle w:val="af3"/>
        <w:numPr>
          <w:ilvl w:val="0"/>
          <w:numId w:val="18"/>
        </w:numPr>
        <w:ind w:firstLineChars="0"/>
        <w:rPr>
          <w:b/>
          <w:i/>
          <w:lang w:eastAsia="zh-CN"/>
        </w:rPr>
      </w:pPr>
      <w:r>
        <w:rPr>
          <w:b/>
          <w:i/>
          <w:lang w:eastAsia="zh-CN"/>
        </w:rPr>
        <w:t>I</w:t>
      </w:r>
      <w:r w:rsidRPr="002A03F3">
        <w:rPr>
          <w:b/>
          <w:i/>
          <w:lang w:eastAsia="zh-CN"/>
        </w:rPr>
        <w:t xml:space="preserve">f AI/ML inference is at NW side, </w:t>
      </w:r>
      <w:r w:rsidRPr="002A03F3">
        <w:rPr>
          <w:rFonts w:eastAsia="宋体"/>
          <w:b/>
          <w:i/>
          <w:sz w:val="20"/>
          <w:szCs w:val="20"/>
          <w:lang w:val="en-GB" w:eastAsia="ja-JP"/>
        </w:rPr>
        <w:t xml:space="preserve">beams in Set B can be determined by </w:t>
      </w:r>
      <w:r>
        <w:rPr>
          <w:rFonts w:eastAsia="宋体"/>
          <w:b/>
          <w:i/>
          <w:sz w:val="20"/>
          <w:szCs w:val="20"/>
          <w:lang w:val="en-GB" w:eastAsia="ja-JP"/>
        </w:rPr>
        <w:t>NW</w:t>
      </w:r>
      <w:r w:rsidRPr="002A03F3">
        <w:rPr>
          <w:rFonts w:eastAsia="宋体"/>
          <w:b/>
          <w:i/>
          <w:sz w:val="20"/>
          <w:szCs w:val="20"/>
          <w:lang w:val="en-GB" w:eastAsia="ja-JP"/>
        </w:rPr>
        <w:t xml:space="preserve"> implementation.</w:t>
      </w:r>
    </w:p>
    <w:p w14:paraId="6A8D588E" w14:textId="77777777" w:rsidR="00A8080D" w:rsidRPr="002A03F3" w:rsidRDefault="00A8080D" w:rsidP="00A8080D">
      <w:pPr>
        <w:pStyle w:val="af3"/>
        <w:numPr>
          <w:ilvl w:val="0"/>
          <w:numId w:val="18"/>
        </w:numPr>
        <w:ind w:firstLineChars="0"/>
        <w:rPr>
          <w:b/>
          <w:i/>
          <w:lang w:eastAsia="zh-CN"/>
        </w:rPr>
      </w:pPr>
      <w:r>
        <w:rPr>
          <w:b/>
          <w:i/>
          <w:lang w:eastAsia="zh-CN"/>
        </w:rPr>
        <w:t xml:space="preserve">If </w:t>
      </w:r>
      <w:r w:rsidRPr="00907B2E">
        <w:rPr>
          <w:b/>
          <w:i/>
          <w:lang w:eastAsia="zh-CN"/>
        </w:rPr>
        <w:t xml:space="preserve">AI/ML inference </w:t>
      </w:r>
      <w:r>
        <w:rPr>
          <w:b/>
          <w:i/>
          <w:lang w:eastAsia="zh-CN"/>
        </w:rPr>
        <w:t xml:space="preserve">is </w:t>
      </w:r>
      <w:r w:rsidRPr="00907B2E">
        <w:rPr>
          <w:b/>
          <w:i/>
          <w:lang w:eastAsia="zh-CN"/>
        </w:rPr>
        <w:t xml:space="preserve">at </w:t>
      </w:r>
      <w:r>
        <w:rPr>
          <w:b/>
          <w:i/>
          <w:lang w:eastAsia="zh-CN"/>
        </w:rPr>
        <w:t>UE</w:t>
      </w:r>
      <w:r w:rsidRPr="00907B2E">
        <w:rPr>
          <w:b/>
          <w:i/>
          <w:lang w:eastAsia="zh-CN"/>
        </w:rPr>
        <w:t xml:space="preserve"> side</w:t>
      </w:r>
      <w:r>
        <w:rPr>
          <w:b/>
          <w:i/>
          <w:lang w:eastAsia="zh-CN"/>
        </w:rPr>
        <w:t>,</w:t>
      </w:r>
      <w:r w:rsidRPr="00907B2E">
        <w:rPr>
          <w:b/>
          <w:i/>
          <w:lang w:eastAsia="zh-CN"/>
        </w:rPr>
        <w:t xml:space="preserve"> </w:t>
      </w:r>
      <w:r w:rsidRPr="00907B2E">
        <w:rPr>
          <w:rFonts w:eastAsia="宋体"/>
          <w:b/>
          <w:i/>
          <w:sz w:val="20"/>
          <w:szCs w:val="20"/>
          <w:lang w:val="en-GB" w:eastAsia="ja-JP"/>
        </w:rPr>
        <w:t xml:space="preserve">beams in Set </w:t>
      </w:r>
      <w:r>
        <w:rPr>
          <w:rFonts w:eastAsia="宋体"/>
          <w:b/>
          <w:i/>
          <w:sz w:val="20"/>
          <w:szCs w:val="20"/>
          <w:lang w:val="en-GB" w:eastAsia="ja-JP"/>
        </w:rPr>
        <w:t>B</w:t>
      </w:r>
      <w:r w:rsidRPr="00907B2E">
        <w:rPr>
          <w:rFonts w:eastAsia="宋体"/>
          <w:b/>
          <w:i/>
          <w:sz w:val="20"/>
          <w:szCs w:val="20"/>
          <w:lang w:val="en-GB" w:eastAsia="ja-JP"/>
        </w:rPr>
        <w:t xml:space="preserve"> can be </w:t>
      </w:r>
      <w:r>
        <w:rPr>
          <w:rFonts w:eastAsia="宋体"/>
          <w:b/>
          <w:i/>
          <w:sz w:val="20"/>
          <w:szCs w:val="20"/>
          <w:lang w:val="en-GB" w:eastAsia="ja-JP"/>
        </w:rPr>
        <w:t>determined with a fix pattern</w:t>
      </w:r>
      <w:r w:rsidRPr="00907B2E">
        <w:rPr>
          <w:rFonts w:eastAsia="宋体"/>
          <w:b/>
          <w:i/>
          <w:sz w:val="20"/>
          <w:szCs w:val="20"/>
          <w:lang w:val="en-GB" w:eastAsia="ja-JP"/>
        </w:rPr>
        <w:t>.</w:t>
      </w:r>
    </w:p>
    <w:p w14:paraId="0C3D3B20" w14:textId="26A49108" w:rsidR="00A40687" w:rsidRDefault="00A40687" w:rsidP="00A40687">
      <w:pPr>
        <w:rPr>
          <w:rFonts w:eastAsia="宋体"/>
          <w:b/>
          <w:i/>
          <w:color w:val="000000" w:themeColor="text1"/>
          <w:lang w:eastAsia="zh-CN"/>
        </w:rPr>
      </w:pPr>
      <w:r w:rsidRPr="00BB0FC1">
        <w:rPr>
          <w:rFonts w:hint="eastAsia"/>
          <w:b/>
          <w:i/>
          <w:color w:val="000000" w:themeColor="text1"/>
        </w:rPr>
        <w:t xml:space="preserve">Proposal </w:t>
      </w:r>
      <w:r>
        <w:rPr>
          <w:b/>
          <w:i/>
          <w:color w:val="000000" w:themeColor="text1"/>
        </w:rPr>
        <w:t>2</w:t>
      </w:r>
      <w:r w:rsidRPr="00BB0FC1">
        <w:rPr>
          <w:rFonts w:hint="eastAsia"/>
          <w:b/>
          <w:i/>
          <w:color w:val="000000" w:themeColor="text1"/>
        </w:rPr>
        <w:t xml:space="preserve">: </w:t>
      </w:r>
      <w:r>
        <w:rPr>
          <w:rFonts w:eastAsia="宋体"/>
          <w:b/>
          <w:i/>
          <w:color w:val="000000" w:themeColor="text1"/>
          <w:lang w:eastAsia="zh-CN"/>
        </w:rPr>
        <w:t xml:space="preserve">For the </w:t>
      </w:r>
      <w:r w:rsidRPr="002215E0">
        <w:rPr>
          <w:rFonts w:eastAsia="宋体"/>
          <w:b/>
          <w:i/>
          <w:color w:val="000000" w:themeColor="text1"/>
          <w:lang w:eastAsia="zh-CN"/>
        </w:rPr>
        <w:t>AI/ML model input</w:t>
      </w:r>
      <w:r>
        <w:rPr>
          <w:rFonts w:eastAsia="宋体"/>
          <w:b/>
          <w:i/>
          <w:color w:val="000000" w:themeColor="text1"/>
          <w:lang w:eastAsia="zh-CN"/>
        </w:rPr>
        <w:t xml:space="preserve"> of </w:t>
      </w:r>
      <w:r w:rsidRPr="002215E0">
        <w:rPr>
          <w:rFonts w:eastAsia="宋体"/>
          <w:b/>
          <w:i/>
          <w:color w:val="000000" w:themeColor="text1"/>
          <w:lang w:eastAsia="zh-CN"/>
        </w:rPr>
        <w:t xml:space="preserve">BM-Case </w:t>
      </w:r>
      <w:r>
        <w:rPr>
          <w:rFonts w:eastAsia="宋体"/>
          <w:b/>
          <w:i/>
          <w:color w:val="000000" w:themeColor="text1"/>
          <w:lang w:eastAsia="zh-CN"/>
        </w:rPr>
        <w:t>1</w:t>
      </w:r>
      <w:r w:rsidRPr="002215E0">
        <w:rPr>
          <w:rFonts w:eastAsia="宋体"/>
          <w:b/>
          <w:i/>
          <w:color w:val="000000" w:themeColor="text1"/>
          <w:lang w:eastAsia="zh-CN"/>
        </w:rPr>
        <w:t>,</w:t>
      </w:r>
    </w:p>
    <w:p w14:paraId="2411E603" w14:textId="77777777" w:rsidR="00A40687" w:rsidRPr="00255F46" w:rsidRDefault="00A40687" w:rsidP="00A40687">
      <w:pPr>
        <w:pStyle w:val="af3"/>
        <w:numPr>
          <w:ilvl w:val="0"/>
          <w:numId w:val="29"/>
        </w:numPr>
        <w:ind w:firstLineChars="0"/>
        <w:rPr>
          <w:rFonts w:eastAsia="宋体"/>
          <w:b/>
          <w:i/>
          <w:color w:val="000000" w:themeColor="text1"/>
          <w:lang w:eastAsia="zh-CN"/>
        </w:rPr>
      </w:pPr>
      <w:r w:rsidRPr="00255F46">
        <w:rPr>
          <w:rFonts w:eastAsia="宋体"/>
          <w:b/>
          <w:i/>
          <w:color w:val="000000" w:themeColor="text1"/>
          <w:lang w:eastAsia="zh-CN"/>
        </w:rPr>
        <w:t xml:space="preserve">Alt 1 and Alt </w:t>
      </w:r>
      <w:r>
        <w:rPr>
          <w:rFonts w:eastAsia="宋体"/>
          <w:b/>
          <w:i/>
          <w:color w:val="000000" w:themeColor="text1"/>
          <w:lang w:eastAsia="zh-CN"/>
        </w:rPr>
        <w:t>4</w:t>
      </w:r>
      <w:r w:rsidRPr="00255F46">
        <w:rPr>
          <w:rFonts w:eastAsia="宋体"/>
          <w:b/>
          <w:i/>
          <w:color w:val="000000" w:themeColor="text1"/>
          <w:lang w:eastAsia="zh-CN"/>
        </w:rPr>
        <w:t xml:space="preserve"> should be studied with priority.</w:t>
      </w:r>
    </w:p>
    <w:p w14:paraId="5DB1BB15" w14:textId="0A391009" w:rsidR="00A40687" w:rsidRPr="00582F4B" w:rsidRDefault="00A40687" w:rsidP="00A40687">
      <w:pPr>
        <w:pStyle w:val="af3"/>
        <w:numPr>
          <w:ilvl w:val="0"/>
          <w:numId w:val="28"/>
        </w:numPr>
        <w:ind w:firstLineChars="0"/>
        <w:rPr>
          <w:rFonts w:eastAsia="宋体"/>
          <w:b/>
          <w:i/>
          <w:color w:val="000000" w:themeColor="text1"/>
          <w:lang w:eastAsia="zh-CN"/>
        </w:rPr>
      </w:pPr>
      <w:r w:rsidRPr="00255F46">
        <w:rPr>
          <w:b/>
          <w:i/>
          <w:color w:val="000000" w:themeColor="text1"/>
        </w:rPr>
        <w:t>Whether to choose Alt 1 or Alt 4 needs further discussion according to the beam pattern selection.</w:t>
      </w:r>
    </w:p>
    <w:p w14:paraId="1C8C9E5B" w14:textId="77777777" w:rsidR="00582F4B" w:rsidRPr="00FC3C79" w:rsidRDefault="00582F4B" w:rsidP="00582F4B">
      <w:pPr>
        <w:pStyle w:val="af3"/>
        <w:numPr>
          <w:ilvl w:val="1"/>
          <w:numId w:val="28"/>
        </w:numPr>
        <w:ind w:firstLineChars="0"/>
        <w:rPr>
          <w:rFonts w:eastAsia="宋体"/>
          <w:b/>
          <w:i/>
          <w:color w:val="000000" w:themeColor="text1"/>
          <w:lang w:eastAsia="zh-CN"/>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14:paraId="4A28DBFF" w14:textId="77980254" w:rsidR="00582F4B" w:rsidRPr="00582F4B" w:rsidRDefault="00582F4B" w:rsidP="00582F4B">
      <w:pPr>
        <w:pStyle w:val="af3"/>
        <w:numPr>
          <w:ilvl w:val="1"/>
          <w:numId w:val="28"/>
        </w:numPr>
        <w:ind w:firstLineChars="0"/>
        <w:rPr>
          <w:rFonts w:eastAsia="宋体"/>
          <w:b/>
          <w:i/>
          <w:color w:val="000000" w:themeColor="text1"/>
          <w:lang w:eastAsia="zh-CN"/>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4 will be selected.</w:t>
      </w:r>
    </w:p>
    <w:p w14:paraId="0663051A" w14:textId="77777777" w:rsidR="00A40687" w:rsidRPr="00255F46" w:rsidRDefault="00A40687" w:rsidP="00A40687">
      <w:pPr>
        <w:pStyle w:val="af3"/>
        <w:numPr>
          <w:ilvl w:val="0"/>
          <w:numId w:val="27"/>
        </w:numPr>
        <w:ind w:firstLineChars="0"/>
        <w:rPr>
          <w:b/>
          <w:i/>
          <w:color w:val="000000" w:themeColor="text1"/>
        </w:rPr>
      </w:pPr>
      <w:r w:rsidRPr="00255F46">
        <w:rPr>
          <w:b/>
          <w:i/>
        </w:rPr>
        <w:t>For the corresponding DL Tx and/or Rx beam ID in Alt 4, it should be input in AI model explicitly.</w:t>
      </w:r>
    </w:p>
    <w:p w14:paraId="6F9041E7" w14:textId="18C714D7" w:rsidR="00A40687" w:rsidRPr="00C416C2" w:rsidRDefault="00A40687" w:rsidP="00C416C2">
      <w:pPr>
        <w:pStyle w:val="af3"/>
        <w:numPr>
          <w:ilvl w:val="0"/>
          <w:numId w:val="29"/>
        </w:numPr>
        <w:ind w:firstLineChars="0"/>
        <w:rPr>
          <w:rFonts w:eastAsia="宋体"/>
          <w:b/>
          <w:i/>
          <w:color w:val="000000" w:themeColor="text1"/>
          <w:lang w:eastAsia="zh-CN"/>
        </w:rPr>
      </w:pPr>
      <w:r w:rsidRPr="00255F46">
        <w:rPr>
          <w:rFonts w:eastAsia="宋体"/>
          <w:b/>
          <w:i/>
          <w:color w:val="000000" w:themeColor="text1"/>
          <w:lang w:eastAsia="zh-CN"/>
        </w:rPr>
        <w:t xml:space="preserve">Alt </w:t>
      </w:r>
      <w:r>
        <w:rPr>
          <w:rFonts w:eastAsia="宋体"/>
          <w:b/>
          <w:i/>
          <w:color w:val="000000" w:themeColor="text1"/>
          <w:lang w:eastAsia="zh-CN"/>
        </w:rPr>
        <w:t xml:space="preserve">2 </w:t>
      </w:r>
      <w:r w:rsidRPr="00255F46">
        <w:rPr>
          <w:rFonts w:eastAsia="宋体"/>
          <w:b/>
          <w:i/>
          <w:color w:val="000000" w:themeColor="text1"/>
          <w:lang w:eastAsia="zh-CN"/>
        </w:rPr>
        <w:t xml:space="preserve">should be </w:t>
      </w:r>
      <w:r>
        <w:rPr>
          <w:rFonts w:eastAsia="宋体"/>
          <w:b/>
          <w:i/>
          <w:color w:val="000000" w:themeColor="text1"/>
          <w:lang w:eastAsia="zh-CN"/>
        </w:rPr>
        <w:t>clarified w</w:t>
      </w:r>
      <w:r w:rsidRPr="00540440">
        <w:rPr>
          <w:rFonts w:eastAsia="宋体"/>
          <w:b/>
          <w:i/>
          <w:color w:val="000000" w:themeColor="text1"/>
          <w:lang w:eastAsia="zh-CN"/>
        </w:rPr>
        <w:t>hich assistance information can be used</w:t>
      </w:r>
      <w:r>
        <w:rPr>
          <w:rFonts w:eastAsia="宋体"/>
          <w:b/>
          <w:i/>
          <w:color w:val="000000" w:themeColor="text1"/>
          <w:lang w:eastAsia="zh-CN"/>
        </w:rPr>
        <w:t xml:space="preserve"> as AI model input</w:t>
      </w:r>
      <w:r w:rsidRPr="00255F46">
        <w:rPr>
          <w:rFonts w:eastAsia="宋体"/>
          <w:b/>
          <w:i/>
          <w:color w:val="000000" w:themeColor="text1"/>
          <w:lang w:eastAsia="zh-CN"/>
        </w:rPr>
        <w:t>.</w:t>
      </w:r>
    </w:p>
    <w:p w14:paraId="6E02E9FA" w14:textId="77777777" w:rsidR="00A40687" w:rsidRDefault="00A40687" w:rsidP="00A40687">
      <w:pPr>
        <w:rPr>
          <w:rFonts w:eastAsia="宋体"/>
          <w:b/>
          <w:i/>
          <w:color w:val="000000" w:themeColor="text1"/>
          <w:lang w:eastAsia="zh-CN"/>
        </w:rPr>
      </w:pPr>
      <w:r w:rsidRPr="00BB0FC1">
        <w:rPr>
          <w:rFonts w:hint="eastAsia"/>
          <w:b/>
          <w:i/>
          <w:color w:val="000000" w:themeColor="text1"/>
        </w:rPr>
        <w:t xml:space="preserve">Proposal </w:t>
      </w:r>
      <w:r>
        <w:rPr>
          <w:b/>
          <w:i/>
          <w:color w:val="000000" w:themeColor="text1"/>
        </w:rPr>
        <w:t>3</w:t>
      </w:r>
      <w:r w:rsidRPr="00BB0FC1">
        <w:rPr>
          <w:rFonts w:hint="eastAsia"/>
          <w:b/>
          <w:i/>
          <w:color w:val="000000" w:themeColor="text1"/>
        </w:rPr>
        <w:t xml:space="preserve">: </w:t>
      </w:r>
      <w:r>
        <w:rPr>
          <w:rFonts w:eastAsia="宋体"/>
          <w:b/>
          <w:i/>
          <w:color w:val="000000" w:themeColor="text1"/>
          <w:lang w:eastAsia="zh-CN"/>
        </w:rPr>
        <w:t xml:space="preserve">For the </w:t>
      </w:r>
      <w:r w:rsidRPr="002215E0">
        <w:rPr>
          <w:rFonts w:eastAsia="宋体"/>
          <w:b/>
          <w:i/>
          <w:color w:val="000000" w:themeColor="text1"/>
          <w:lang w:eastAsia="zh-CN"/>
        </w:rPr>
        <w:t>AI/ML model input</w:t>
      </w:r>
      <w:r>
        <w:rPr>
          <w:rFonts w:eastAsia="宋体"/>
          <w:b/>
          <w:i/>
          <w:color w:val="000000" w:themeColor="text1"/>
          <w:lang w:eastAsia="zh-CN"/>
        </w:rPr>
        <w:t xml:space="preserve"> of </w:t>
      </w:r>
      <w:r w:rsidRPr="002215E0">
        <w:rPr>
          <w:rFonts w:eastAsia="宋体"/>
          <w:b/>
          <w:i/>
          <w:color w:val="000000" w:themeColor="text1"/>
          <w:lang w:eastAsia="zh-CN"/>
        </w:rPr>
        <w:t xml:space="preserve">BM-Case </w:t>
      </w:r>
      <w:r>
        <w:rPr>
          <w:rFonts w:eastAsia="宋体"/>
          <w:b/>
          <w:i/>
          <w:color w:val="000000" w:themeColor="text1"/>
          <w:lang w:eastAsia="zh-CN"/>
        </w:rPr>
        <w:t>2</w:t>
      </w:r>
      <w:r w:rsidRPr="002215E0">
        <w:rPr>
          <w:rFonts w:eastAsia="宋体"/>
          <w:b/>
          <w:i/>
          <w:color w:val="000000" w:themeColor="text1"/>
          <w:lang w:eastAsia="zh-CN"/>
        </w:rPr>
        <w:t>,</w:t>
      </w:r>
    </w:p>
    <w:p w14:paraId="00D71DD3" w14:textId="77777777" w:rsidR="00A40687" w:rsidRPr="00255F46" w:rsidRDefault="00A40687" w:rsidP="00A40687">
      <w:pPr>
        <w:pStyle w:val="af3"/>
        <w:numPr>
          <w:ilvl w:val="0"/>
          <w:numId w:val="29"/>
        </w:numPr>
        <w:ind w:firstLineChars="0"/>
        <w:rPr>
          <w:rFonts w:eastAsia="宋体"/>
          <w:b/>
          <w:i/>
          <w:color w:val="000000" w:themeColor="text1"/>
          <w:lang w:eastAsia="zh-CN"/>
        </w:rPr>
      </w:pPr>
      <w:r w:rsidRPr="00255F46">
        <w:rPr>
          <w:rFonts w:eastAsia="宋体"/>
          <w:b/>
          <w:i/>
          <w:color w:val="000000" w:themeColor="text1"/>
          <w:lang w:eastAsia="zh-CN"/>
        </w:rPr>
        <w:t>Alt</w:t>
      </w:r>
      <w:r w:rsidRPr="00255F46">
        <w:rPr>
          <w:rFonts w:eastAsia="宋体" w:hint="eastAsia"/>
          <w:b/>
          <w:i/>
          <w:color w:val="000000" w:themeColor="text1"/>
          <w:lang w:eastAsia="zh-CN"/>
        </w:rPr>
        <w:t xml:space="preserve"> </w:t>
      </w:r>
      <w:r w:rsidRPr="00255F46">
        <w:rPr>
          <w:rFonts w:eastAsia="宋体"/>
          <w:b/>
          <w:i/>
          <w:color w:val="000000" w:themeColor="text1"/>
          <w:lang w:eastAsia="zh-CN"/>
        </w:rPr>
        <w:t>1 and Alt</w:t>
      </w:r>
      <w:r w:rsidRPr="00255F46">
        <w:rPr>
          <w:rFonts w:eastAsia="宋体" w:hint="eastAsia"/>
          <w:b/>
          <w:i/>
          <w:color w:val="000000" w:themeColor="text1"/>
          <w:lang w:eastAsia="zh-CN"/>
        </w:rPr>
        <w:t xml:space="preserve"> </w:t>
      </w:r>
      <w:r w:rsidRPr="00255F46">
        <w:rPr>
          <w:rFonts w:eastAsia="宋体"/>
          <w:b/>
          <w:i/>
          <w:color w:val="000000" w:themeColor="text1"/>
          <w:lang w:eastAsia="zh-CN"/>
        </w:rPr>
        <w:t>3 should be studied with priority.</w:t>
      </w:r>
    </w:p>
    <w:p w14:paraId="579FE0D2" w14:textId="38482F3C" w:rsidR="00A40687" w:rsidRPr="00582F4B" w:rsidRDefault="00A40687" w:rsidP="00A40687">
      <w:pPr>
        <w:pStyle w:val="af3"/>
        <w:numPr>
          <w:ilvl w:val="0"/>
          <w:numId w:val="28"/>
        </w:numPr>
        <w:ind w:firstLineChars="0"/>
        <w:rPr>
          <w:rFonts w:eastAsia="宋体"/>
          <w:b/>
          <w:i/>
          <w:color w:val="000000" w:themeColor="text1"/>
          <w:lang w:eastAsia="zh-CN"/>
        </w:rPr>
      </w:pPr>
      <w:r w:rsidRPr="00255F46">
        <w:rPr>
          <w:b/>
          <w:i/>
          <w:color w:val="000000" w:themeColor="text1"/>
        </w:rPr>
        <w:lastRenderedPageBreak/>
        <w:t>W</w:t>
      </w:r>
      <w:r w:rsidRPr="00255F46">
        <w:rPr>
          <w:rFonts w:hint="eastAsia"/>
          <w:b/>
          <w:i/>
          <w:color w:val="000000" w:themeColor="text1"/>
        </w:rPr>
        <w:t>hether</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w:t>
      </w:r>
      <w:r w:rsidRPr="00255F46">
        <w:rPr>
          <w:rFonts w:hint="eastAsia"/>
          <w:b/>
          <w:i/>
          <w:color w:val="000000" w:themeColor="text1"/>
        </w:rPr>
        <w:t>choose</w:t>
      </w:r>
      <w:r w:rsidRPr="00255F46">
        <w:rPr>
          <w:b/>
          <w:i/>
          <w:color w:val="000000" w:themeColor="text1"/>
        </w:rPr>
        <w:t xml:space="preserve"> A</w:t>
      </w:r>
      <w:r w:rsidRPr="00255F46">
        <w:rPr>
          <w:rFonts w:hint="eastAsia"/>
          <w:b/>
          <w:i/>
          <w:color w:val="000000" w:themeColor="text1"/>
        </w:rPr>
        <w:t>lt</w:t>
      </w:r>
      <w:r w:rsidRPr="00255F46">
        <w:rPr>
          <w:b/>
          <w:i/>
          <w:color w:val="000000" w:themeColor="text1"/>
        </w:rPr>
        <w:t xml:space="preserve"> 1 or A</w:t>
      </w:r>
      <w:r w:rsidRPr="00255F46">
        <w:rPr>
          <w:rFonts w:hint="eastAsia"/>
          <w:b/>
          <w:i/>
          <w:color w:val="000000" w:themeColor="text1"/>
        </w:rPr>
        <w:t>lt</w:t>
      </w:r>
      <w:r w:rsidRPr="00255F46">
        <w:rPr>
          <w:b/>
          <w:i/>
          <w:color w:val="000000" w:themeColor="text1"/>
        </w:rPr>
        <w:t xml:space="preserve"> </w:t>
      </w:r>
      <w:r w:rsidR="00423F9D">
        <w:rPr>
          <w:b/>
          <w:i/>
          <w:color w:val="000000" w:themeColor="text1"/>
        </w:rPr>
        <w:t>3</w:t>
      </w:r>
      <w:r w:rsidRPr="00255F46">
        <w:rPr>
          <w:b/>
          <w:i/>
          <w:color w:val="000000" w:themeColor="text1"/>
        </w:rPr>
        <w:t xml:space="preserve"> needs further discussion </w:t>
      </w:r>
      <w:r w:rsidRPr="00255F46">
        <w:rPr>
          <w:rFonts w:hint="eastAsia"/>
          <w:b/>
          <w:i/>
          <w:color w:val="000000" w:themeColor="text1"/>
        </w:rPr>
        <w:t>according</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the </w:t>
      </w:r>
      <w:r w:rsidRPr="00255F46">
        <w:rPr>
          <w:rFonts w:hint="eastAsia"/>
          <w:b/>
          <w:i/>
          <w:color w:val="000000" w:themeColor="text1"/>
        </w:rPr>
        <w:t>b</w:t>
      </w:r>
      <w:r w:rsidRPr="00255F46">
        <w:rPr>
          <w:b/>
          <w:i/>
          <w:color w:val="000000" w:themeColor="text1"/>
        </w:rPr>
        <w:t xml:space="preserve">eam pattern </w:t>
      </w:r>
      <w:r w:rsidRPr="00255F46">
        <w:rPr>
          <w:rFonts w:hint="eastAsia"/>
          <w:b/>
          <w:i/>
          <w:color w:val="000000" w:themeColor="text1"/>
        </w:rPr>
        <w:t>selection.</w:t>
      </w:r>
    </w:p>
    <w:p w14:paraId="3AAF1449" w14:textId="77777777" w:rsidR="00582F4B" w:rsidRPr="00FC3C79" w:rsidRDefault="00582F4B" w:rsidP="00582F4B">
      <w:pPr>
        <w:pStyle w:val="af3"/>
        <w:numPr>
          <w:ilvl w:val="1"/>
          <w:numId w:val="28"/>
        </w:numPr>
        <w:ind w:firstLineChars="0"/>
        <w:rPr>
          <w:rFonts w:eastAsia="宋体"/>
          <w:b/>
          <w:i/>
          <w:color w:val="000000" w:themeColor="text1"/>
          <w:lang w:eastAsia="zh-CN"/>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14:paraId="4448DF66" w14:textId="12745627" w:rsidR="00582F4B" w:rsidRPr="00582F4B" w:rsidRDefault="00582F4B" w:rsidP="00582F4B">
      <w:pPr>
        <w:pStyle w:val="af3"/>
        <w:numPr>
          <w:ilvl w:val="1"/>
          <w:numId w:val="28"/>
        </w:numPr>
        <w:ind w:firstLineChars="0"/>
        <w:rPr>
          <w:rFonts w:eastAsia="宋体"/>
          <w:b/>
          <w:i/>
          <w:color w:val="000000" w:themeColor="text1"/>
          <w:lang w:eastAsia="zh-CN"/>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3 will be selected.</w:t>
      </w:r>
    </w:p>
    <w:p w14:paraId="2B80C8D6" w14:textId="5D8E5463" w:rsidR="00A40687" w:rsidRPr="00255F46" w:rsidRDefault="00A40687" w:rsidP="00A40687">
      <w:pPr>
        <w:pStyle w:val="af3"/>
        <w:numPr>
          <w:ilvl w:val="0"/>
          <w:numId w:val="27"/>
        </w:numPr>
        <w:ind w:firstLineChars="0"/>
        <w:rPr>
          <w:b/>
          <w:i/>
          <w:color w:val="000000" w:themeColor="text1"/>
        </w:rPr>
      </w:pPr>
      <w:r w:rsidRPr="00255F46">
        <w:rPr>
          <w:b/>
          <w:i/>
        </w:rPr>
        <w:t xml:space="preserve">For the corresponding DL Tx and/or Rx beam ID in Alt </w:t>
      </w:r>
      <w:r w:rsidR="00582F4B">
        <w:rPr>
          <w:b/>
          <w:i/>
        </w:rPr>
        <w:t>4</w:t>
      </w:r>
      <w:r w:rsidRPr="00255F46">
        <w:rPr>
          <w:b/>
          <w:i/>
        </w:rPr>
        <w:t>, it should be input in AI model explicitly.</w:t>
      </w:r>
    </w:p>
    <w:p w14:paraId="06A571F1" w14:textId="77777777" w:rsidR="00A40687" w:rsidRPr="00255F46" w:rsidRDefault="00A40687" w:rsidP="00A40687">
      <w:pPr>
        <w:pStyle w:val="af3"/>
        <w:numPr>
          <w:ilvl w:val="0"/>
          <w:numId w:val="29"/>
        </w:numPr>
        <w:ind w:firstLineChars="0"/>
        <w:rPr>
          <w:rFonts w:eastAsia="宋体"/>
          <w:b/>
          <w:i/>
          <w:color w:val="000000" w:themeColor="text1"/>
          <w:lang w:eastAsia="zh-CN"/>
        </w:rPr>
      </w:pPr>
      <w:r w:rsidRPr="00255F46">
        <w:rPr>
          <w:rFonts w:eastAsia="宋体"/>
          <w:b/>
          <w:i/>
          <w:color w:val="000000" w:themeColor="text1"/>
          <w:lang w:eastAsia="zh-CN"/>
        </w:rPr>
        <w:t xml:space="preserve">Alt </w:t>
      </w:r>
      <w:r>
        <w:rPr>
          <w:rFonts w:eastAsia="宋体"/>
          <w:b/>
          <w:i/>
          <w:color w:val="000000" w:themeColor="text1"/>
          <w:lang w:eastAsia="zh-CN"/>
        </w:rPr>
        <w:t xml:space="preserve">2 </w:t>
      </w:r>
      <w:r w:rsidRPr="00255F46">
        <w:rPr>
          <w:rFonts w:eastAsia="宋体"/>
          <w:b/>
          <w:i/>
          <w:color w:val="000000" w:themeColor="text1"/>
          <w:lang w:eastAsia="zh-CN"/>
        </w:rPr>
        <w:t xml:space="preserve">should be </w:t>
      </w:r>
      <w:r>
        <w:rPr>
          <w:rFonts w:eastAsia="宋体"/>
          <w:b/>
          <w:i/>
          <w:color w:val="000000" w:themeColor="text1"/>
          <w:lang w:eastAsia="zh-CN"/>
        </w:rPr>
        <w:t>clarified w</w:t>
      </w:r>
      <w:r w:rsidRPr="00540440">
        <w:rPr>
          <w:rFonts w:eastAsia="宋体"/>
          <w:b/>
          <w:i/>
          <w:color w:val="000000" w:themeColor="text1"/>
          <w:lang w:eastAsia="zh-CN"/>
        </w:rPr>
        <w:t>hich assistance information can be used</w:t>
      </w:r>
      <w:r>
        <w:rPr>
          <w:rFonts w:eastAsia="宋体"/>
          <w:b/>
          <w:i/>
          <w:color w:val="000000" w:themeColor="text1"/>
          <w:lang w:eastAsia="zh-CN"/>
        </w:rPr>
        <w:t xml:space="preserve"> as AI model input</w:t>
      </w:r>
      <w:r w:rsidRPr="00255F46">
        <w:rPr>
          <w:rFonts w:eastAsia="宋体"/>
          <w:b/>
          <w:i/>
          <w:color w:val="000000" w:themeColor="text1"/>
          <w:lang w:eastAsia="zh-CN"/>
        </w:rPr>
        <w:t>.</w:t>
      </w:r>
    </w:p>
    <w:p w14:paraId="092C07F5" w14:textId="77777777" w:rsidR="00A40687" w:rsidRPr="001B1A8B" w:rsidRDefault="00A40687" w:rsidP="001B1A8B">
      <w:pPr>
        <w:rPr>
          <w:rFonts w:eastAsia="宋体"/>
          <w:b/>
          <w:i/>
          <w:sz w:val="20"/>
          <w:szCs w:val="20"/>
          <w:lang w:val="en-GB" w:eastAsia="ja-JP"/>
        </w:rPr>
      </w:pPr>
      <w:r w:rsidRPr="001B1A8B">
        <w:rPr>
          <w:b/>
          <w:i/>
          <w:lang w:eastAsia="zh-CN"/>
        </w:rPr>
        <w:t xml:space="preserve">Proposal 4: For sub use cases BM-Case1 and BM-Case2, </w:t>
      </w:r>
      <w:r w:rsidRPr="001B1A8B">
        <w:rPr>
          <w:rFonts w:hint="eastAsia"/>
          <w:b/>
          <w:i/>
          <w:lang w:eastAsia="zh-CN"/>
        </w:rPr>
        <w:t>support</w:t>
      </w:r>
      <w:r w:rsidRPr="001B1A8B">
        <w:rPr>
          <w:b/>
          <w:i/>
          <w:lang w:eastAsia="zh-CN"/>
        </w:rPr>
        <w:t xml:space="preserve"> Alt3 Beam pair prediction </w:t>
      </w:r>
      <w:r w:rsidRPr="001B1A8B">
        <w:rPr>
          <w:rFonts w:hint="eastAsia"/>
          <w:b/>
          <w:i/>
          <w:lang w:eastAsia="zh-CN"/>
        </w:rPr>
        <w:t>as</w:t>
      </w:r>
      <w:r w:rsidRPr="001B1A8B">
        <w:rPr>
          <w:b/>
          <w:i/>
          <w:lang w:eastAsia="zh-CN"/>
        </w:rPr>
        <w:t xml:space="preserve"> </w:t>
      </w:r>
      <w:r w:rsidRPr="001B1A8B">
        <w:rPr>
          <w:rFonts w:hint="eastAsia"/>
          <w:b/>
          <w:i/>
          <w:lang w:eastAsia="zh-CN"/>
        </w:rPr>
        <w:t>baseline</w:t>
      </w:r>
      <w:r w:rsidRPr="001B1A8B">
        <w:rPr>
          <w:rFonts w:eastAsia="宋体"/>
          <w:b/>
          <w:i/>
          <w:sz w:val="20"/>
          <w:szCs w:val="20"/>
          <w:lang w:val="en-GB" w:eastAsia="ja-JP"/>
        </w:rPr>
        <w:t>.</w:t>
      </w:r>
    </w:p>
    <w:p w14:paraId="71DAB29B" w14:textId="7BA372A8" w:rsidR="00A40687" w:rsidRPr="00582F4B" w:rsidRDefault="00582F4B" w:rsidP="00C416C2">
      <w:pPr>
        <w:pStyle w:val="a3"/>
        <w:widowControl w:val="0"/>
        <w:rPr>
          <w:b/>
          <w:i/>
          <w:lang w:eastAsia="zh-CN"/>
        </w:rPr>
      </w:pPr>
      <w:r w:rsidRPr="00582F4B">
        <w:rPr>
          <w:b/>
          <w:i/>
          <w:sz w:val="22"/>
          <w:lang w:eastAsia="zh-CN"/>
        </w:rPr>
        <w:t>Proposal 5: For BM-Case1 and BM-Case2 with a network-side AI/ML model, study the enhancement for beam reporting to report one DL Tx beam received by multiple Rx beams.</w:t>
      </w:r>
    </w:p>
    <w:p w14:paraId="5C67A0B7" w14:textId="77777777" w:rsidR="00A40687" w:rsidRDefault="00A40687" w:rsidP="00A40687">
      <w:pPr>
        <w:rPr>
          <w:b/>
          <w:i/>
          <w:iCs/>
          <w:lang w:eastAsia="zh-CN"/>
        </w:rPr>
      </w:pPr>
      <w:r w:rsidRPr="00907B2E">
        <w:rPr>
          <w:b/>
          <w:i/>
          <w:lang w:eastAsia="zh-CN"/>
        </w:rPr>
        <w:t>Proposal</w:t>
      </w:r>
      <w:r>
        <w:rPr>
          <w:b/>
          <w:i/>
          <w:lang w:eastAsia="zh-CN"/>
        </w:rPr>
        <w:t xml:space="preserve"> 6</w:t>
      </w:r>
      <w:r w:rsidRPr="005B33CD">
        <w:rPr>
          <w:b/>
          <w:i/>
          <w:iCs/>
          <w:lang w:eastAsia="zh-CN"/>
        </w:rPr>
        <w:t>:</w:t>
      </w:r>
      <w:r w:rsidRPr="001B1A8B">
        <w:rPr>
          <w:b/>
          <w:i/>
          <w:iCs/>
          <w:lang w:eastAsia="zh-CN"/>
        </w:rPr>
        <w:t xml:space="preserve"> </w:t>
      </w:r>
      <w:r w:rsidRPr="001B1A8B">
        <w:rPr>
          <w:b/>
          <w:i/>
          <w:lang w:eastAsia="zh-CN"/>
        </w:rPr>
        <w:t>For BM-Case1 and BM-Case2 with a UE-side AI/ML model, study the enhance</w:t>
      </w:r>
      <w:r w:rsidRPr="00255F46">
        <w:rPr>
          <w:b/>
          <w:i/>
          <w:lang w:eastAsia="zh-CN"/>
        </w:rPr>
        <w:t xml:space="preserve">ment for </w:t>
      </w:r>
      <w:r>
        <w:rPr>
          <w:b/>
          <w:i/>
          <w:lang w:eastAsia="zh-CN"/>
        </w:rPr>
        <w:t>beam report without RSRP</w:t>
      </w:r>
      <w:r w:rsidRPr="00255F46">
        <w:rPr>
          <w:b/>
          <w:i/>
          <w:lang w:eastAsia="zh-CN"/>
        </w:rPr>
        <w:t>.</w:t>
      </w:r>
    </w:p>
    <w:p w14:paraId="780DF5CA" w14:textId="4978A569" w:rsidR="0023310A" w:rsidRDefault="00A40687" w:rsidP="0029655B">
      <w:pPr>
        <w:rPr>
          <w:b/>
          <w:i/>
          <w:iCs/>
          <w:lang w:eastAsia="zh-CN"/>
        </w:rPr>
      </w:pPr>
      <w:r w:rsidRPr="0029655B">
        <w:rPr>
          <w:b/>
          <w:i/>
          <w:iCs/>
          <w:lang w:eastAsia="zh-CN"/>
        </w:rPr>
        <w:t>Proposal</w:t>
      </w:r>
      <w:r>
        <w:rPr>
          <w:b/>
          <w:i/>
          <w:iCs/>
          <w:lang w:eastAsia="zh-CN"/>
        </w:rPr>
        <w:t xml:space="preserve"> 7</w:t>
      </w:r>
      <w:r w:rsidR="0023310A" w:rsidRPr="0029655B">
        <w:rPr>
          <w:b/>
          <w:i/>
          <w:iCs/>
          <w:lang w:eastAsia="zh-CN"/>
        </w:rPr>
        <w:t>: Actual RSRP of Set A/ Set B used as the reference for the performance comparison needs to be further studied.</w:t>
      </w:r>
    </w:p>
    <w:p w14:paraId="0749FC70" w14:textId="0E76EC25" w:rsidR="00C557CA" w:rsidRPr="0029655B" w:rsidRDefault="00A40687" w:rsidP="0029655B">
      <w:pPr>
        <w:rPr>
          <w:iCs/>
          <w:lang w:eastAsia="zh-CN"/>
        </w:rPr>
      </w:pPr>
      <w:r w:rsidRPr="00A64C72">
        <w:rPr>
          <w:b/>
          <w:i/>
          <w:iCs/>
          <w:lang w:eastAsia="zh-CN"/>
        </w:rPr>
        <w:t>Proposal</w:t>
      </w:r>
      <w:r>
        <w:rPr>
          <w:b/>
          <w:i/>
          <w:iCs/>
          <w:lang w:eastAsia="zh-CN"/>
        </w:rPr>
        <w:t xml:space="preserve"> 8</w:t>
      </w:r>
      <w:r w:rsidR="00C557CA" w:rsidRPr="00A64C72">
        <w:rPr>
          <w:b/>
          <w:i/>
          <w:iCs/>
          <w:lang w:eastAsia="zh-CN"/>
        </w:rPr>
        <w:t xml:space="preserve">: </w:t>
      </w:r>
      <w:r w:rsidR="00C557CA">
        <w:rPr>
          <w:b/>
          <w:i/>
          <w:iCs/>
          <w:lang w:eastAsia="zh-CN"/>
        </w:rPr>
        <w:t>T</w:t>
      </w:r>
      <w:r w:rsidR="00C557CA" w:rsidRPr="00C557CA">
        <w:rPr>
          <w:b/>
          <w:i/>
          <w:iCs/>
          <w:lang w:eastAsia="zh-CN"/>
        </w:rPr>
        <w:t>he RSRP difference evaluated by comparing actual RSRP and predicted RSRP can be used as a performance metric</w:t>
      </w:r>
      <w:r w:rsidR="00C557CA" w:rsidRPr="00A64C72">
        <w:rPr>
          <w:b/>
          <w:i/>
          <w:iCs/>
          <w:lang w:eastAsia="zh-CN"/>
        </w:rPr>
        <w:t>.</w:t>
      </w:r>
    </w:p>
    <w:p w14:paraId="32A918CF" w14:textId="3431DD92" w:rsidR="00253969" w:rsidRPr="0023310A" w:rsidRDefault="00253969" w:rsidP="00253969">
      <w:pPr>
        <w:rPr>
          <w:b/>
          <w:i/>
          <w:lang w:eastAsia="zh-CN"/>
        </w:rPr>
      </w:pPr>
    </w:p>
    <w:p w14:paraId="1501523D" w14:textId="4B3E69D7" w:rsidR="00A8080D" w:rsidRPr="00575C8E" w:rsidRDefault="00A8080D" w:rsidP="00A8080D">
      <w:pPr>
        <w:rPr>
          <w:b/>
          <w:i/>
          <w:iCs/>
          <w:lang w:eastAsia="zh-CN"/>
        </w:rPr>
      </w:pPr>
      <w:r>
        <w:rPr>
          <w:b/>
          <w:i/>
          <w:lang w:eastAsia="zh-CN"/>
        </w:rPr>
        <w:t xml:space="preserve">Observation </w:t>
      </w:r>
      <w:r w:rsidR="00A40687">
        <w:rPr>
          <w:b/>
          <w:i/>
          <w:lang w:eastAsia="zh-CN"/>
        </w:rPr>
        <w:t>1</w:t>
      </w:r>
      <w:r>
        <w:rPr>
          <w:b/>
          <w:i/>
          <w:lang w:eastAsia="zh-CN"/>
        </w:rPr>
        <w:t xml:space="preserve">: </w:t>
      </w:r>
      <w:r w:rsidRPr="00575C8E">
        <w:rPr>
          <w:b/>
          <w:i/>
          <w:lang w:eastAsia="zh-CN"/>
        </w:rPr>
        <w:t xml:space="preserve">If </w:t>
      </w:r>
      <w:r>
        <w:rPr>
          <w:b/>
          <w:i/>
          <w:lang w:eastAsia="zh-CN"/>
        </w:rPr>
        <w:t xml:space="preserve">AI/ML training is at NW side while </w:t>
      </w:r>
      <w:r w:rsidRPr="00575C8E">
        <w:rPr>
          <w:b/>
          <w:i/>
          <w:lang w:eastAsia="zh-CN"/>
        </w:rPr>
        <w:t xml:space="preserve">AI/ML inference is at UE side, </w:t>
      </w:r>
      <w:r>
        <w:rPr>
          <w:b/>
          <w:i/>
          <w:lang w:eastAsia="zh-CN"/>
        </w:rPr>
        <w:t xml:space="preserve">signaling related to </w:t>
      </w:r>
      <w:r w:rsidRPr="00575C8E">
        <w:rPr>
          <w:b/>
          <w:i/>
          <w:lang w:eastAsia="zh-CN"/>
        </w:rPr>
        <w:t xml:space="preserve">AI/ML transfer should be </w:t>
      </w:r>
      <w:r>
        <w:rPr>
          <w:b/>
          <w:i/>
          <w:lang w:eastAsia="zh-CN"/>
        </w:rPr>
        <w:t>defined.</w:t>
      </w:r>
    </w:p>
    <w:p w14:paraId="6EBCA5E7" w14:textId="346F3ED0" w:rsidR="00A8080D" w:rsidRDefault="00A8080D" w:rsidP="00A8080D">
      <w:pPr>
        <w:rPr>
          <w:b/>
          <w:i/>
          <w:lang w:eastAsia="zh-CN"/>
        </w:rPr>
      </w:pPr>
      <w:r w:rsidRPr="007979BC">
        <w:rPr>
          <w:b/>
          <w:i/>
          <w:lang w:eastAsia="zh-CN"/>
        </w:rPr>
        <w:t>Observation</w:t>
      </w:r>
      <w:r>
        <w:rPr>
          <w:b/>
          <w:i/>
          <w:lang w:eastAsia="zh-CN"/>
        </w:rPr>
        <w:t xml:space="preserve"> </w:t>
      </w:r>
      <w:r w:rsidR="00A40687">
        <w:rPr>
          <w:b/>
          <w:i/>
          <w:lang w:eastAsia="zh-CN"/>
        </w:rPr>
        <w:t>2</w:t>
      </w:r>
      <w:r w:rsidRPr="007979BC">
        <w:rPr>
          <w:b/>
          <w:i/>
          <w:lang w:eastAsia="zh-CN"/>
        </w:rPr>
        <w:t>:</w:t>
      </w:r>
      <w:r>
        <w:rPr>
          <w:b/>
          <w:i/>
          <w:lang w:eastAsia="zh-CN"/>
        </w:rPr>
        <w:t xml:space="preserve"> F</w:t>
      </w:r>
      <w:r w:rsidRPr="007979BC">
        <w:rPr>
          <w:b/>
          <w:i/>
          <w:lang w:eastAsia="zh-CN"/>
        </w:rPr>
        <w:t>or beam indication, the Rel15/16/17 TCI framework can be considered as starting point</w:t>
      </w:r>
      <w:r>
        <w:rPr>
          <w:b/>
          <w:i/>
          <w:lang w:eastAsia="zh-CN"/>
        </w:rPr>
        <w:t>.</w:t>
      </w:r>
    </w:p>
    <w:p w14:paraId="56359484" w14:textId="4FEF6C73" w:rsidR="00A8080D" w:rsidRPr="00575C8E" w:rsidRDefault="00A8080D" w:rsidP="00A8080D">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xml:space="preserve">, </w:t>
      </w:r>
      <w:r w:rsidR="0069169E">
        <w:rPr>
          <w:b/>
          <w:i/>
          <w:lang w:eastAsia="zh-CN"/>
        </w:rPr>
        <w:t>how to determine the best Rx beam needs further study</w:t>
      </w:r>
    </w:p>
    <w:p w14:paraId="608F60B2" w14:textId="77777777" w:rsidR="00A8080D" w:rsidRPr="00575C8E" w:rsidRDefault="00A8080D" w:rsidP="00A8080D">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xml:space="preserve">, no specification impact is identified </w:t>
      </w:r>
    </w:p>
    <w:p w14:paraId="5F92CA9A" w14:textId="2AC98602" w:rsidR="0023310A" w:rsidRDefault="0023310A" w:rsidP="0023310A">
      <w:r w:rsidRPr="007979BC">
        <w:rPr>
          <w:b/>
          <w:i/>
          <w:lang w:eastAsia="zh-CN"/>
        </w:rPr>
        <w:t>Observation</w:t>
      </w:r>
      <w:r>
        <w:rPr>
          <w:b/>
          <w:i/>
          <w:lang w:eastAsia="zh-CN"/>
        </w:rPr>
        <w:t xml:space="preserve"> </w:t>
      </w:r>
      <w:r w:rsidR="00A40687">
        <w:rPr>
          <w:b/>
          <w:i/>
          <w:lang w:eastAsia="zh-CN"/>
        </w:rPr>
        <w:t>3</w:t>
      </w:r>
      <w:r w:rsidRPr="007979BC">
        <w:rPr>
          <w:b/>
          <w:i/>
          <w:lang w:eastAsia="zh-CN"/>
        </w:rPr>
        <w:t>:</w:t>
      </w:r>
      <w:r w:rsidRPr="005335FF">
        <w:t xml:space="preserve"> </w:t>
      </w:r>
      <w:r>
        <w:t>C</w:t>
      </w:r>
      <w:r w:rsidRPr="00A64C72">
        <w:rPr>
          <w:b/>
          <w:i/>
        </w:rPr>
        <w:t>considering the reference for the performance comparison</w:t>
      </w:r>
      <w:r>
        <w:rPr>
          <w:b/>
          <w:i/>
        </w:rPr>
        <w:t>,</w:t>
      </w:r>
    </w:p>
    <w:p w14:paraId="1D73545B" w14:textId="77777777" w:rsidR="0023310A" w:rsidRPr="00A64C72" w:rsidRDefault="0023310A" w:rsidP="0023310A">
      <w:pPr>
        <w:pStyle w:val="af3"/>
        <w:numPr>
          <w:ilvl w:val="0"/>
          <w:numId w:val="24"/>
        </w:numPr>
        <w:ind w:firstLineChars="0"/>
        <w:rPr>
          <w:b/>
          <w:i/>
          <w:lang w:eastAsia="zh-CN"/>
        </w:rPr>
      </w:pPr>
      <w:r w:rsidRPr="00A64C72">
        <w:rPr>
          <w:b/>
          <w:i/>
          <w:lang w:eastAsia="zh-CN"/>
        </w:rPr>
        <w:t>If set A is used as the reference, UE reporting overhead may be significant.</w:t>
      </w:r>
    </w:p>
    <w:p w14:paraId="6C77FBCD" w14:textId="77777777" w:rsidR="0023310A" w:rsidRPr="00A64C72" w:rsidRDefault="0023310A" w:rsidP="0023310A">
      <w:pPr>
        <w:rPr>
          <w:iCs/>
          <w:lang w:eastAsia="zh-CN"/>
        </w:rPr>
      </w:pPr>
      <w:r w:rsidRPr="005335FF">
        <w:rPr>
          <w:b/>
          <w:i/>
          <w:lang w:eastAsia="zh-CN"/>
        </w:rPr>
        <w:t>-</w:t>
      </w:r>
      <w:r w:rsidRPr="005335FF">
        <w:rPr>
          <w:b/>
          <w:i/>
          <w:lang w:eastAsia="zh-CN"/>
        </w:rPr>
        <w:tab/>
        <w:t xml:space="preserve">If set B is used as the reference, only part of the output results </w:t>
      </w:r>
      <w:r>
        <w:rPr>
          <w:b/>
          <w:i/>
          <w:lang w:eastAsia="zh-CN"/>
        </w:rPr>
        <w:t>will be</w:t>
      </w:r>
      <w:r w:rsidRPr="005335FF">
        <w:rPr>
          <w:b/>
          <w:i/>
          <w:lang w:eastAsia="zh-CN"/>
        </w:rPr>
        <w:t xml:space="preserve"> compared.</w:t>
      </w:r>
    </w:p>
    <w:p w14:paraId="022C2AD9" w14:textId="77777777" w:rsidR="00B146F4" w:rsidRPr="0023310A" w:rsidRDefault="00B146F4"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5597100D" w:rsidR="00B146F4" w:rsidRDefault="0002617B" w:rsidP="0002617B">
      <w:pPr>
        <w:pStyle w:val="af3"/>
        <w:numPr>
          <w:ilvl w:val="0"/>
          <w:numId w:val="11"/>
        </w:numPr>
        <w:ind w:firstLineChars="0"/>
      </w:pPr>
      <w:r w:rsidRPr="0002617B">
        <w:tab/>
        <w:t>Draft_Minutes_report_RAN1#109-e_v030</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CAC54" w14:textId="77777777" w:rsidR="00897956" w:rsidRDefault="00897956">
      <w:r>
        <w:separator/>
      </w:r>
    </w:p>
  </w:endnote>
  <w:endnote w:type="continuationSeparator" w:id="0">
    <w:p w14:paraId="55076264" w14:textId="77777777" w:rsidR="00897956" w:rsidRDefault="0089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812C3" w14:textId="77777777" w:rsidR="00897956" w:rsidRDefault="00897956">
      <w:r>
        <w:separator/>
      </w:r>
    </w:p>
  </w:footnote>
  <w:footnote w:type="continuationSeparator" w:id="0">
    <w:p w14:paraId="49B04310" w14:textId="77777777" w:rsidR="00897956" w:rsidRDefault="00897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512FD9"/>
    <w:multiLevelType w:val="hybridMultilevel"/>
    <w:tmpl w:val="8850CC10"/>
    <w:lvl w:ilvl="0" w:tplc="2432189C">
      <w:start w:val="1"/>
      <w:numFmt w:val="bullet"/>
      <w:lvlText w:val=""/>
      <w:lvlJc w:val="left"/>
      <w:pPr>
        <w:tabs>
          <w:tab w:val="num" w:pos="720"/>
        </w:tabs>
        <w:ind w:left="720" w:hanging="360"/>
      </w:pPr>
      <w:rPr>
        <w:rFonts w:ascii="Symbol" w:hAnsi="Symbol" w:hint="default"/>
      </w:rPr>
    </w:lvl>
    <w:lvl w:ilvl="1" w:tplc="75EC7286" w:tentative="1">
      <w:start w:val="1"/>
      <w:numFmt w:val="bullet"/>
      <w:lvlText w:val=""/>
      <w:lvlJc w:val="left"/>
      <w:pPr>
        <w:tabs>
          <w:tab w:val="num" w:pos="1440"/>
        </w:tabs>
        <w:ind w:left="1440" w:hanging="360"/>
      </w:pPr>
      <w:rPr>
        <w:rFonts w:ascii="Symbol" w:hAnsi="Symbol" w:hint="default"/>
      </w:rPr>
    </w:lvl>
    <w:lvl w:ilvl="2" w:tplc="17F45162" w:tentative="1">
      <w:start w:val="1"/>
      <w:numFmt w:val="bullet"/>
      <w:lvlText w:val=""/>
      <w:lvlJc w:val="left"/>
      <w:pPr>
        <w:tabs>
          <w:tab w:val="num" w:pos="2160"/>
        </w:tabs>
        <w:ind w:left="2160" w:hanging="360"/>
      </w:pPr>
      <w:rPr>
        <w:rFonts w:ascii="Symbol" w:hAnsi="Symbol" w:hint="default"/>
      </w:rPr>
    </w:lvl>
    <w:lvl w:ilvl="3" w:tplc="B318450E" w:tentative="1">
      <w:start w:val="1"/>
      <w:numFmt w:val="bullet"/>
      <w:lvlText w:val=""/>
      <w:lvlJc w:val="left"/>
      <w:pPr>
        <w:tabs>
          <w:tab w:val="num" w:pos="2880"/>
        </w:tabs>
        <w:ind w:left="2880" w:hanging="360"/>
      </w:pPr>
      <w:rPr>
        <w:rFonts w:ascii="Symbol" w:hAnsi="Symbol" w:hint="default"/>
      </w:rPr>
    </w:lvl>
    <w:lvl w:ilvl="4" w:tplc="AF3AC600" w:tentative="1">
      <w:start w:val="1"/>
      <w:numFmt w:val="bullet"/>
      <w:lvlText w:val=""/>
      <w:lvlJc w:val="left"/>
      <w:pPr>
        <w:tabs>
          <w:tab w:val="num" w:pos="3600"/>
        </w:tabs>
        <w:ind w:left="3600" w:hanging="360"/>
      </w:pPr>
      <w:rPr>
        <w:rFonts w:ascii="Symbol" w:hAnsi="Symbol" w:hint="default"/>
      </w:rPr>
    </w:lvl>
    <w:lvl w:ilvl="5" w:tplc="71C4ED7E" w:tentative="1">
      <w:start w:val="1"/>
      <w:numFmt w:val="bullet"/>
      <w:lvlText w:val=""/>
      <w:lvlJc w:val="left"/>
      <w:pPr>
        <w:tabs>
          <w:tab w:val="num" w:pos="4320"/>
        </w:tabs>
        <w:ind w:left="4320" w:hanging="360"/>
      </w:pPr>
      <w:rPr>
        <w:rFonts w:ascii="Symbol" w:hAnsi="Symbol" w:hint="default"/>
      </w:rPr>
    </w:lvl>
    <w:lvl w:ilvl="6" w:tplc="A7EEF1A4" w:tentative="1">
      <w:start w:val="1"/>
      <w:numFmt w:val="bullet"/>
      <w:lvlText w:val=""/>
      <w:lvlJc w:val="left"/>
      <w:pPr>
        <w:tabs>
          <w:tab w:val="num" w:pos="5040"/>
        </w:tabs>
        <w:ind w:left="5040" w:hanging="360"/>
      </w:pPr>
      <w:rPr>
        <w:rFonts w:ascii="Symbol" w:hAnsi="Symbol" w:hint="default"/>
      </w:rPr>
    </w:lvl>
    <w:lvl w:ilvl="7" w:tplc="C018F932" w:tentative="1">
      <w:start w:val="1"/>
      <w:numFmt w:val="bullet"/>
      <w:lvlText w:val=""/>
      <w:lvlJc w:val="left"/>
      <w:pPr>
        <w:tabs>
          <w:tab w:val="num" w:pos="5760"/>
        </w:tabs>
        <w:ind w:left="5760" w:hanging="360"/>
      </w:pPr>
      <w:rPr>
        <w:rFonts w:ascii="Symbol" w:hAnsi="Symbol" w:hint="default"/>
      </w:rPr>
    </w:lvl>
    <w:lvl w:ilvl="8" w:tplc="7542FB0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52E5C"/>
    <w:multiLevelType w:val="hybridMultilevel"/>
    <w:tmpl w:val="53BA65C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D800F9"/>
    <w:multiLevelType w:val="hybridMultilevel"/>
    <w:tmpl w:val="06A66936"/>
    <w:lvl w:ilvl="0" w:tplc="D3DE861E">
      <w:start w:val="1"/>
      <w:numFmt w:val="bullet"/>
      <w:lvlText w:val=""/>
      <w:lvlJc w:val="left"/>
      <w:pPr>
        <w:tabs>
          <w:tab w:val="num" w:pos="720"/>
        </w:tabs>
        <w:ind w:left="720" w:hanging="360"/>
      </w:pPr>
      <w:rPr>
        <w:rFonts w:ascii="Symbol" w:hAnsi="Symbol" w:hint="default"/>
      </w:rPr>
    </w:lvl>
    <w:lvl w:ilvl="1" w:tplc="D24C51C4" w:tentative="1">
      <w:start w:val="1"/>
      <w:numFmt w:val="bullet"/>
      <w:lvlText w:val=""/>
      <w:lvlJc w:val="left"/>
      <w:pPr>
        <w:tabs>
          <w:tab w:val="num" w:pos="1440"/>
        </w:tabs>
        <w:ind w:left="1440" w:hanging="360"/>
      </w:pPr>
      <w:rPr>
        <w:rFonts w:ascii="Symbol" w:hAnsi="Symbol" w:hint="default"/>
      </w:rPr>
    </w:lvl>
    <w:lvl w:ilvl="2" w:tplc="60E0FEE0" w:tentative="1">
      <w:start w:val="1"/>
      <w:numFmt w:val="bullet"/>
      <w:lvlText w:val=""/>
      <w:lvlJc w:val="left"/>
      <w:pPr>
        <w:tabs>
          <w:tab w:val="num" w:pos="2160"/>
        </w:tabs>
        <w:ind w:left="2160" w:hanging="360"/>
      </w:pPr>
      <w:rPr>
        <w:rFonts w:ascii="Symbol" w:hAnsi="Symbol" w:hint="default"/>
      </w:rPr>
    </w:lvl>
    <w:lvl w:ilvl="3" w:tplc="9B465F9E" w:tentative="1">
      <w:start w:val="1"/>
      <w:numFmt w:val="bullet"/>
      <w:lvlText w:val=""/>
      <w:lvlJc w:val="left"/>
      <w:pPr>
        <w:tabs>
          <w:tab w:val="num" w:pos="2880"/>
        </w:tabs>
        <w:ind w:left="2880" w:hanging="360"/>
      </w:pPr>
      <w:rPr>
        <w:rFonts w:ascii="Symbol" w:hAnsi="Symbol" w:hint="default"/>
      </w:rPr>
    </w:lvl>
    <w:lvl w:ilvl="4" w:tplc="A6209866" w:tentative="1">
      <w:start w:val="1"/>
      <w:numFmt w:val="bullet"/>
      <w:lvlText w:val=""/>
      <w:lvlJc w:val="left"/>
      <w:pPr>
        <w:tabs>
          <w:tab w:val="num" w:pos="3600"/>
        </w:tabs>
        <w:ind w:left="3600" w:hanging="360"/>
      </w:pPr>
      <w:rPr>
        <w:rFonts w:ascii="Symbol" w:hAnsi="Symbol" w:hint="default"/>
      </w:rPr>
    </w:lvl>
    <w:lvl w:ilvl="5" w:tplc="0B54DFA0" w:tentative="1">
      <w:start w:val="1"/>
      <w:numFmt w:val="bullet"/>
      <w:lvlText w:val=""/>
      <w:lvlJc w:val="left"/>
      <w:pPr>
        <w:tabs>
          <w:tab w:val="num" w:pos="4320"/>
        </w:tabs>
        <w:ind w:left="4320" w:hanging="360"/>
      </w:pPr>
      <w:rPr>
        <w:rFonts w:ascii="Symbol" w:hAnsi="Symbol" w:hint="default"/>
      </w:rPr>
    </w:lvl>
    <w:lvl w:ilvl="6" w:tplc="B2E4551C" w:tentative="1">
      <w:start w:val="1"/>
      <w:numFmt w:val="bullet"/>
      <w:lvlText w:val=""/>
      <w:lvlJc w:val="left"/>
      <w:pPr>
        <w:tabs>
          <w:tab w:val="num" w:pos="5040"/>
        </w:tabs>
        <w:ind w:left="5040" w:hanging="360"/>
      </w:pPr>
      <w:rPr>
        <w:rFonts w:ascii="Symbol" w:hAnsi="Symbol" w:hint="default"/>
      </w:rPr>
    </w:lvl>
    <w:lvl w:ilvl="7" w:tplc="75C8126A" w:tentative="1">
      <w:start w:val="1"/>
      <w:numFmt w:val="bullet"/>
      <w:lvlText w:val=""/>
      <w:lvlJc w:val="left"/>
      <w:pPr>
        <w:tabs>
          <w:tab w:val="num" w:pos="5760"/>
        </w:tabs>
        <w:ind w:left="5760" w:hanging="360"/>
      </w:pPr>
      <w:rPr>
        <w:rFonts w:ascii="Symbol" w:hAnsi="Symbol" w:hint="default"/>
      </w:rPr>
    </w:lvl>
    <w:lvl w:ilvl="8" w:tplc="F118E06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7499F"/>
    <w:multiLevelType w:val="hybridMultilevel"/>
    <w:tmpl w:val="2B8AD0A2"/>
    <w:lvl w:ilvl="0" w:tplc="537C32A2">
      <w:start w:val="1"/>
      <w:numFmt w:val="bullet"/>
      <w:lvlText w:val=""/>
      <w:lvlJc w:val="left"/>
      <w:pPr>
        <w:tabs>
          <w:tab w:val="num" w:pos="720"/>
        </w:tabs>
        <w:ind w:left="720" w:hanging="360"/>
      </w:pPr>
      <w:rPr>
        <w:rFonts w:ascii="Wingdings" w:hAnsi="Wingdings" w:hint="default"/>
      </w:rPr>
    </w:lvl>
    <w:lvl w:ilvl="1" w:tplc="E09AF2F8" w:tentative="1">
      <w:start w:val="1"/>
      <w:numFmt w:val="bullet"/>
      <w:lvlText w:val=""/>
      <w:lvlJc w:val="left"/>
      <w:pPr>
        <w:tabs>
          <w:tab w:val="num" w:pos="1440"/>
        </w:tabs>
        <w:ind w:left="1440" w:hanging="360"/>
      </w:pPr>
      <w:rPr>
        <w:rFonts w:ascii="Wingdings" w:hAnsi="Wingdings" w:hint="default"/>
      </w:rPr>
    </w:lvl>
    <w:lvl w:ilvl="2" w:tplc="BB926F6C" w:tentative="1">
      <w:start w:val="1"/>
      <w:numFmt w:val="bullet"/>
      <w:lvlText w:val=""/>
      <w:lvlJc w:val="left"/>
      <w:pPr>
        <w:tabs>
          <w:tab w:val="num" w:pos="2160"/>
        </w:tabs>
        <w:ind w:left="2160" w:hanging="360"/>
      </w:pPr>
      <w:rPr>
        <w:rFonts w:ascii="Wingdings" w:hAnsi="Wingdings" w:hint="default"/>
      </w:rPr>
    </w:lvl>
    <w:lvl w:ilvl="3" w:tplc="F998DC54" w:tentative="1">
      <w:start w:val="1"/>
      <w:numFmt w:val="bullet"/>
      <w:lvlText w:val=""/>
      <w:lvlJc w:val="left"/>
      <w:pPr>
        <w:tabs>
          <w:tab w:val="num" w:pos="2880"/>
        </w:tabs>
        <w:ind w:left="2880" w:hanging="360"/>
      </w:pPr>
      <w:rPr>
        <w:rFonts w:ascii="Wingdings" w:hAnsi="Wingdings" w:hint="default"/>
      </w:rPr>
    </w:lvl>
    <w:lvl w:ilvl="4" w:tplc="2146E868" w:tentative="1">
      <w:start w:val="1"/>
      <w:numFmt w:val="bullet"/>
      <w:lvlText w:val=""/>
      <w:lvlJc w:val="left"/>
      <w:pPr>
        <w:tabs>
          <w:tab w:val="num" w:pos="3600"/>
        </w:tabs>
        <w:ind w:left="3600" w:hanging="360"/>
      </w:pPr>
      <w:rPr>
        <w:rFonts w:ascii="Wingdings" w:hAnsi="Wingdings" w:hint="default"/>
      </w:rPr>
    </w:lvl>
    <w:lvl w:ilvl="5" w:tplc="5AAE5780" w:tentative="1">
      <w:start w:val="1"/>
      <w:numFmt w:val="bullet"/>
      <w:lvlText w:val=""/>
      <w:lvlJc w:val="left"/>
      <w:pPr>
        <w:tabs>
          <w:tab w:val="num" w:pos="4320"/>
        </w:tabs>
        <w:ind w:left="4320" w:hanging="360"/>
      </w:pPr>
      <w:rPr>
        <w:rFonts w:ascii="Wingdings" w:hAnsi="Wingdings" w:hint="default"/>
      </w:rPr>
    </w:lvl>
    <w:lvl w:ilvl="6" w:tplc="34ECAB20" w:tentative="1">
      <w:start w:val="1"/>
      <w:numFmt w:val="bullet"/>
      <w:lvlText w:val=""/>
      <w:lvlJc w:val="left"/>
      <w:pPr>
        <w:tabs>
          <w:tab w:val="num" w:pos="5040"/>
        </w:tabs>
        <w:ind w:left="5040" w:hanging="360"/>
      </w:pPr>
      <w:rPr>
        <w:rFonts w:ascii="Wingdings" w:hAnsi="Wingdings" w:hint="default"/>
      </w:rPr>
    </w:lvl>
    <w:lvl w:ilvl="7" w:tplc="7A2C7B7C" w:tentative="1">
      <w:start w:val="1"/>
      <w:numFmt w:val="bullet"/>
      <w:lvlText w:val=""/>
      <w:lvlJc w:val="left"/>
      <w:pPr>
        <w:tabs>
          <w:tab w:val="num" w:pos="5760"/>
        </w:tabs>
        <w:ind w:left="5760" w:hanging="360"/>
      </w:pPr>
      <w:rPr>
        <w:rFonts w:ascii="Wingdings" w:hAnsi="Wingdings" w:hint="default"/>
      </w:rPr>
    </w:lvl>
    <w:lvl w:ilvl="8" w:tplc="C7BCF62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AA4589"/>
    <w:multiLevelType w:val="hybridMultilevel"/>
    <w:tmpl w:val="4274D76C"/>
    <w:lvl w:ilvl="0" w:tplc="FAE84C44">
      <w:start w:val="1"/>
      <w:numFmt w:val="bullet"/>
      <w:lvlText w:val=""/>
      <w:lvlJc w:val="left"/>
      <w:pPr>
        <w:tabs>
          <w:tab w:val="num" w:pos="720"/>
        </w:tabs>
        <w:ind w:left="720" w:hanging="360"/>
      </w:pPr>
      <w:rPr>
        <w:rFonts w:ascii="Symbol" w:hAnsi="Symbol" w:hint="default"/>
      </w:rPr>
    </w:lvl>
    <w:lvl w:ilvl="1" w:tplc="3A203E06">
      <w:numFmt w:val="none"/>
      <w:lvlText w:val=""/>
      <w:lvlJc w:val="left"/>
      <w:pPr>
        <w:tabs>
          <w:tab w:val="num" w:pos="360"/>
        </w:tabs>
      </w:pPr>
    </w:lvl>
    <w:lvl w:ilvl="2" w:tplc="C0146AA6" w:tentative="1">
      <w:start w:val="1"/>
      <w:numFmt w:val="bullet"/>
      <w:lvlText w:val=""/>
      <w:lvlJc w:val="left"/>
      <w:pPr>
        <w:tabs>
          <w:tab w:val="num" w:pos="2160"/>
        </w:tabs>
        <w:ind w:left="2160" w:hanging="360"/>
      </w:pPr>
      <w:rPr>
        <w:rFonts w:ascii="Symbol" w:hAnsi="Symbol" w:hint="default"/>
      </w:rPr>
    </w:lvl>
    <w:lvl w:ilvl="3" w:tplc="FA788184" w:tentative="1">
      <w:start w:val="1"/>
      <w:numFmt w:val="bullet"/>
      <w:lvlText w:val=""/>
      <w:lvlJc w:val="left"/>
      <w:pPr>
        <w:tabs>
          <w:tab w:val="num" w:pos="2880"/>
        </w:tabs>
        <w:ind w:left="2880" w:hanging="360"/>
      </w:pPr>
      <w:rPr>
        <w:rFonts w:ascii="Symbol" w:hAnsi="Symbol" w:hint="default"/>
      </w:rPr>
    </w:lvl>
    <w:lvl w:ilvl="4" w:tplc="2E9EA926" w:tentative="1">
      <w:start w:val="1"/>
      <w:numFmt w:val="bullet"/>
      <w:lvlText w:val=""/>
      <w:lvlJc w:val="left"/>
      <w:pPr>
        <w:tabs>
          <w:tab w:val="num" w:pos="3600"/>
        </w:tabs>
        <w:ind w:left="3600" w:hanging="360"/>
      </w:pPr>
      <w:rPr>
        <w:rFonts w:ascii="Symbol" w:hAnsi="Symbol" w:hint="default"/>
      </w:rPr>
    </w:lvl>
    <w:lvl w:ilvl="5" w:tplc="C11E1B42" w:tentative="1">
      <w:start w:val="1"/>
      <w:numFmt w:val="bullet"/>
      <w:lvlText w:val=""/>
      <w:lvlJc w:val="left"/>
      <w:pPr>
        <w:tabs>
          <w:tab w:val="num" w:pos="4320"/>
        </w:tabs>
        <w:ind w:left="4320" w:hanging="360"/>
      </w:pPr>
      <w:rPr>
        <w:rFonts w:ascii="Symbol" w:hAnsi="Symbol" w:hint="default"/>
      </w:rPr>
    </w:lvl>
    <w:lvl w:ilvl="6" w:tplc="3870A6EA" w:tentative="1">
      <w:start w:val="1"/>
      <w:numFmt w:val="bullet"/>
      <w:lvlText w:val=""/>
      <w:lvlJc w:val="left"/>
      <w:pPr>
        <w:tabs>
          <w:tab w:val="num" w:pos="5040"/>
        </w:tabs>
        <w:ind w:left="5040" w:hanging="360"/>
      </w:pPr>
      <w:rPr>
        <w:rFonts w:ascii="Symbol" w:hAnsi="Symbol" w:hint="default"/>
      </w:rPr>
    </w:lvl>
    <w:lvl w:ilvl="7" w:tplc="ED5207C8" w:tentative="1">
      <w:start w:val="1"/>
      <w:numFmt w:val="bullet"/>
      <w:lvlText w:val=""/>
      <w:lvlJc w:val="left"/>
      <w:pPr>
        <w:tabs>
          <w:tab w:val="num" w:pos="5760"/>
        </w:tabs>
        <w:ind w:left="5760" w:hanging="360"/>
      </w:pPr>
      <w:rPr>
        <w:rFonts w:ascii="Symbol" w:hAnsi="Symbol" w:hint="default"/>
      </w:rPr>
    </w:lvl>
    <w:lvl w:ilvl="8" w:tplc="EC04DE6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F100E6"/>
    <w:multiLevelType w:val="hybridMultilevel"/>
    <w:tmpl w:val="25E89092"/>
    <w:lvl w:ilvl="0" w:tplc="A39065F8">
      <w:start w:val="1"/>
      <w:numFmt w:val="bullet"/>
      <w:lvlText w:val=""/>
      <w:lvlJc w:val="left"/>
      <w:pPr>
        <w:tabs>
          <w:tab w:val="num" w:pos="720"/>
        </w:tabs>
        <w:ind w:left="720" w:hanging="360"/>
      </w:pPr>
      <w:rPr>
        <w:rFonts w:ascii="Symbol" w:hAnsi="Symbol" w:hint="default"/>
      </w:rPr>
    </w:lvl>
    <w:lvl w:ilvl="1" w:tplc="6C825892" w:tentative="1">
      <w:start w:val="1"/>
      <w:numFmt w:val="bullet"/>
      <w:lvlText w:val=""/>
      <w:lvlJc w:val="left"/>
      <w:pPr>
        <w:tabs>
          <w:tab w:val="num" w:pos="1440"/>
        </w:tabs>
        <w:ind w:left="1440" w:hanging="360"/>
      </w:pPr>
      <w:rPr>
        <w:rFonts w:ascii="Symbol" w:hAnsi="Symbol" w:hint="default"/>
      </w:rPr>
    </w:lvl>
    <w:lvl w:ilvl="2" w:tplc="5D2A96AE" w:tentative="1">
      <w:start w:val="1"/>
      <w:numFmt w:val="bullet"/>
      <w:lvlText w:val=""/>
      <w:lvlJc w:val="left"/>
      <w:pPr>
        <w:tabs>
          <w:tab w:val="num" w:pos="2160"/>
        </w:tabs>
        <w:ind w:left="2160" w:hanging="360"/>
      </w:pPr>
      <w:rPr>
        <w:rFonts w:ascii="Symbol" w:hAnsi="Symbol" w:hint="default"/>
      </w:rPr>
    </w:lvl>
    <w:lvl w:ilvl="3" w:tplc="313C2F74" w:tentative="1">
      <w:start w:val="1"/>
      <w:numFmt w:val="bullet"/>
      <w:lvlText w:val=""/>
      <w:lvlJc w:val="left"/>
      <w:pPr>
        <w:tabs>
          <w:tab w:val="num" w:pos="2880"/>
        </w:tabs>
        <w:ind w:left="2880" w:hanging="360"/>
      </w:pPr>
      <w:rPr>
        <w:rFonts w:ascii="Symbol" w:hAnsi="Symbol" w:hint="default"/>
      </w:rPr>
    </w:lvl>
    <w:lvl w:ilvl="4" w:tplc="C0088DD0" w:tentative="1">
      <w:start w:val="1"/>
      <w:numFmt w:val="bullet"/>
      <w:lvlText w:val=""/>
      <w:lvlJc w:val="left"/>
      <w:pPr>
        <w:tabs>
          <w:tab w:val="num" w:pos="3600"/>
        </w:tabs>
        <w:ind w:left="3600" w:hanging="360"/>
      </w:pPr>
      <w:rPr>
        <w:rFonts w:ascii="Symbol" w:hAnsi="Symbol" w:hint="default"/>
      </w:rPr>
    </w:lvl>
    <w:lvl w:ilvl="5" w:tplc="E5325BAE" w:tentative="1">
      <w:start w:val="1"/>
      <w:numFmt w:val="bullet"/>
      <w:lvlText w:val=""/>
      <w:lvlJc w:val="left"/>
      <w:pPr>
        <w:tabs>
          <w:tab w:val="num" w:pos="4320"/>
        </w:tabs>
        <w:ind w:left="4320" w:hanging="360"/>
      </w:pPr>
      <w:rPr>
        <w:rFonts w:ascii="Symbol" w:hAnsi="Symbol" w:hint="default"/>
      </w:rPr>
    </w:lvl>
    <w:lvl w:ilvl="6" w:tplc="B4A6ED72" w:tentative="1">
      <w:start w:val="1"/>
      <w:numFmt w:val="bullet"/>
      <w:lvlText w:val=""/>
      <w:lvlJc w:val="left"/>
      <w:pPr>
        <w:tabs>
          <w:tab w:val="num" w:pos="5040"/>
        </w:tabs>
        <w:ind w:left="5040" w:hanging="360"/>
      </w:pPr>
      <w:rPr>
        <w:rFonts w:ascii="Symbol" w:hAnsi="Symbol" w:hint="default"/>
      </w:rPr>
    </w:lvl>
    <w:lvl w:ilvl="7" w:tplc="D688C04A" w:tentative="1">
      <w:start w:val="1"/>
      <w:numFmt w:val="bullet"/>
      <w:lvlText w:val=""/>
      <w:lvlJc w:val="left"/>
      <w:pPr>
        <w:tabs>
          <w:tab w:val="num" w:pos="5760"/>
        </w:tabs>
        <w:ind w:left="5760" w:hanging="360"/>
      </w:pPr>
      <w:rPr>
        <w:rFonts w:ascii="Symbol" w:hAnsi="Symbol" w:hint="default"/>
      </w:rPr>
    </w:lvl>
    <w:lvl w:ilvl="8" w:tplc="493CE73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897EFA"/>
    <w:multiLevelType w:val="hybridMultilevel"/>
    <w:tmpl w:val="79FAE9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0086D"/>
    <w:multiLevelType w:val="hybridMultilevel"/>
    <w:tmpl w:val="DE727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D2D1780"/>
    <w:multiLevelType w:val="hybridMultilevel"/>
    <w:tmpl w:val="88489372"/>
    <w:lvl w:ilvl="0" w:tplc="26E8E0BC">
      <w:start w:val="1"/>
      <w:numFmt w:val="bullet"/>
      <w:lvlText w:val=""/>
      <w:lvlJc w:val="left"/>
      <w:pPr>
        <w:tabs>
          <w:tab w:val="num" w:pos="720"/>
        </w:tabs>
        <w:ind w:left="720" w:hanging="360"/>
      </w:pPr>
      <w:rPr>
        <w:rFonts w:ascii="Symbol" w:hAnsi="Symbol" w:hint="default"/>
      </w:rPr>
    </w:lvl>
    <w:lvl w:ilvl="1" w:tplc="0A442AD8" w:tentative="1">
      <w:start w:val="1"/>
      <w:numFmt w:val="bullet"/>
      <w:lvlText w:val=""/>
      <w:lvlJc w:val="left"/>
      <w:pPr>
        <w:tabs>
          <w:tab w:val="num" w:pos="1440"/>
        </w:tabs>
        <w:ind w:left="1440" w:hanging="360"/>
      </w:pPr>
      <w:rPr>
        <w:rFonts w:ascii="Symbol" w:hAnsi="Symbol" w:hint="default"/>
      </w:rPr>
    </w:lvl>
    <w:lvl w:ilvl="2" w:tplc="1CE03632" w:tentative="1">
      <w:start w:val="1"/>
      <w:numFmt w:val="bullet"/>
      <w:lvlText w:val=""/>
      <w:lvlJc w:val="left"/>
      <w:pPr>
        <w:tabs>
          <w:tab w:val="num" w:pos="2160"/>
        </w:tabs>
        <w:ind w:left="2160" w:hanging="360"/>
      </w:pPr>
      <w:rPr>
        <w:rFonts w:ascii="Symbol" w:hAnsi="Symbol" w:hint="default"/>
      </w:rPr>
    </w:lvl>
    <w:lvl w:ilvl="3" w:tplc="7904EA3A" w:tentative="1">
      <w:start w:val="1"/>
      <w:numFmt w:val="bullet"/>
      <w:lvlText w:val=""/>
      <w:lvlJc w:val="left"/>
      <w:pPr>
        <w:tabs>
          <w:tab w:val="num" w:pos="2880"/>
        </w:tabs>
        <w:ind w:left="2880" w:hanging="360"/>
      </w:pPr>
      <w:rPr>
        <w:rFonts w:ascii="Symbol" w:hAnsi="Symbol" w:hint="default"/>
      </w:rPr>
    </w:lvl>
    <w:lvl w:ilvl="4" w:tplc="4582D848" w:tentative="1">
      <w:start w:val="1"/>
      <w:numFmt w:val="bullet"/>
      <w:lvlText w:val=""/>
      <w:lvlJc w:val="left"/>
      <w:pPr>
        <w:tabs>
          <w:tab w:val="num" w:pos="3600"/>
        </w:tabs>
        <w:ind w:left="3600" w:hanging="360"/>
      </w:pPr>
      <w:rPr>
        <w:rFonts w:ascii="Symbol" w:hAnsi="Symbol" w:hint="default"/>
      </w:rPr>
    </w:lvl>
    <w:lvl w:ilvl="5" w:tplc="FB1E6072" w:tentative="1">
      <w:start w:val="1"/>
      <w:numFmt w:val="bullet"/>
      <w:lvlText w:val=""/>
      <w:lvlJc w:val="left"/>
      <w:pPr>
        <w:tabs>
          <w:tab w:val="num" w:pos="4320"/>
        </w:tabs>
        <w:ind w:left="4320" w:hanging="360"/>
      </w:pPr>
      <w:rPr>
        <w:rFonts w:ascii="Symbol" w:hAnsi="Symbol" w:hint="default"/>
      </w:rPr>
    </w:lvl>
    <w:lvl w:ilvl="6" w:tplc="79900A72" w:tentative="1">
      <w:start w:val="1"/>
      <w:numFmt w:val="bullet"/>
      <w:lvlText w:val=""/>
      <w:lvlJc w:val="left"/>
      <w:pPr>
        <w:tabs>
          <w:tab w:val="num" w:pos="5040"/>
        </w:tabs>
        <w:ind w:left="5040" w:hanging="360"/>
      </w:pPr>
      <w:rPr>
        <w:rFonts w:ascii="Symbol" w:hAnsi="Symbol" w:hint="default"/>
      </w:rPr>
    </w:lvl>
    <w:lvl w:ilvl="7" w:tplc="FF4A59C4" w:tentative="1">
      <w:start w:val="1"/>
      <w:numFmt w:val="bullet"/>
      <w:lvlText w:val=""/>
      <w:lvlJc w:val="left"/>
      <w:pPr>
        <w:tabs>
          <w:tab w:val="num" w:pos="5760"/>
        </w:tabs>
        <w:ind w:left="5760" w:hanging="360"/>
      </w:pPr>
      <w:rPr>
        <w:rFonts w:ascii="Symbol" w:hAnsi="Symbol" w:hint="default"/>
      </w:rPr>
    </w:lvl>
    <w:lvl w:ilvl="8" w:tplc="5166214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C065EA"/>
    <w:multiLevelType w:val="hybridMultilevel"/>
    <w:tmpl w:val="1D00E54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9603720"/>
    <w:multiLevelType w:val="hybridMultilevel"/>
    <w:tmpl w:val="E6D4EB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28"/>
  </w:num>
  <w:num w:numId="4">
    <w:abstractNumId w:val="29"/>
  </w:num>
  <w:num w:numId="5">
    <w:abstractNumId w:val="16"/>
  </w:num>
  <w:num w:numId="6">
    <w:abstractNumId w:val="13"/>
  </w:num>
  <w:num w:numId="7">
    <w:abstractNumId w:val="30"/>
  </w:num>
  <w:num w:numId="8">
    <w:abstractNumId w:val="26"/>
  </w:num>
  <w:num w:numId="9">
    <w:abstractNumId w:val="12"/>
  </w:num>
  <w:num w:numId="10">
    <w:abstractNumId w:val="24"/>
  </w:num>
  <w:num w:numId="11">
    <w:abstractNumId w:val="8"/>
  </w:num>
  <w:num w:numId="12">
    <w:abstractNumId w:val="17"/>
  </w:num>
  <w:num w:numId="13">
    <w:abstractNumId w:val="21"/>
  </w:num>
  <w:num w:numId="14">
    <w:abstractNumId w:val="18"/>
  </w:num>
  <w:num w:numId="15">
    <w:abstractNumId w:val="35"/>
  </w:num>
  <w:num w:numId="16">
    <w:abstractNumId w:val="34"/>
  </w:num>
  <w:num w:numId="17">
    <w:abstractNumId w:val="2"/>
  </w:num>
  <w:num w:numId="18">
    <w:abstractNumId w:val="36"/>
  </w:num>
  <w:num w:numId="19">
    <w:abstractNumId w:val="23"/>
  </w:num>
  <w:num w:numId="20">
    <w:abstractNumId w:val="19"/>
  </w:num>
  <w:num w:numId="21">
    <w:abstractNumId w:val="32"/>
  </w:num>
  <w:num w:numId="22">
    <w:abstractNumId w:val="5"/>
  </w:num>
  <w:num w:numId="23">
    <w:abstractNumId w:val="20"/>
  </w:num>
  <w:num w:numId="24">
    <w:abstractNumId w:val="31"/>
  </w:num>
  <w:num w:numId="25">
    <w:abstractNumId w:val="16"/>
  </w:num>
  <w:num w:numId="26">
    <w:abstractNumId w:val="33"/>
  </w:num>
  <w:num w:numId="27">
    <w:abstractNumId w:val="15"/>
  </w:num>
  <w:num w:numId="28">
    <w:abstractNumId w:val="3"/>
  </w:num>
  <w:num w:numId="29">
    <w:abstractNumId w:val="22"/>
  </w:num>
  <w:num w:numId="30">
    <w:abstractNumId w:val="27"/>
  </w:num>
  <w:num w:numId="31">
    <w:abstractNumId w:val="14"/>
  </w:num>
  <w:num w:numId="32">
    <w:abstractNumId w:val="11"/>
  </w:num>
  <w:num w:numId="33">
    <w:abstractNumId w:val="16"/>
  </w:num>
  <w:num w:numId="34">
    <w:abstractNumId w:val="0"/>
  </w:num>
  <w:num w:numId="35">
    <w:abstractNumId w:val="16"/>
  </w:num>
  <w:num w:numId="36">
    <w:abstractNumId w:val="4"/>
  </w:num>
  <w:num w:numId="37">
    <w:abstractNumId w:val="6"/>
  </w:num>
  <w:num w:numId="38">
    <w:abstractNumId w:val="7"/>
  </w:num>
  <w:num w:numId="39">
    <w:abstractNumId w:val="25"/>
  </w:num>
  <w:num w:numId="40">
    <w:abstractNumId w:val="9"/>
  </w:num>
  <w:num w:numId="41">
    <w:abstractNumId w:val="1"/>
  </w:num>
  <w:num w:numId="42">
    <w:abstractNumId w:val="16"/>
  </w:num>
  <w:num w:numId="4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FF"/>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30C"/>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qFormat/>
    <w:rsid w:val="000B06DB"/>
    <w:pPr>
      <w:numPr>
        <w:ilvl w:val="5"/>
        <w:numId w:val="5"/>
      </w:numPr>
      <w:spacing w:before="240"/>
      <w:outlineLvl w:val="5"/>
    </w:pPr>
    <w:rPr>
      <w:b/>
      <w:bCs/>
    </w:rPr>
  </w:style>
  <w:style w:type="paragraph" w:styleId="7">
    <w:name w:val="heading 7"/>
    <w:basedOn w:val="a"/>
    <w:next w:val="a"/>
    <w:qFormat/>
    <w:rsid w:val="000B06DB"/>
    <w:pPr>
      <w:numPr>
        <w:ilvl w:val="6"/>
        <w:numId w:val="5"/>
      </w:numPr>
      <w:spacing w:before="240"/>
      <w:outlineLvl w:val="6"/>
    </w:pPr>
    <w:rPr>
      <w:sz w:val="24"/>
      <w:szCs w:val="24"/>
    </w:rPr>
  </w:style>
  <w:style w:type="paragraph" w:styleId="8">
    <w:name w:val="heading 8"/>
    <w:basedOn w:val="a"/>
    <w:next w:val="a"/>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qFormat/>
    <w:rsid w:val="006A4D18"/>
    <w:pPr>
      <w:numPr>
        <w:numId w:val="34"/>
      </w:numPr>
      <w:tabs>
        <w:tab w:val="left" w:pos="360"/>
      </w:tabs>
      <w:overflowPunct w:val="0"/>
      <w:snapToGrid/>
      <w:spacing w:line="240" w:lineRule="auto"/>
      <w:ind w:left="0" w:firstLine="0"/>
      <w:textAlignment w:val="baseline"/>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0EBC2-9196-4ADD-A290-393C2ACA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3670</Words>
  <Characters>20919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2</cp:revision>
  <cp:lastPrinted>2015-03-27T14:25:00Z</cp:lastPrinted>
  <dcterms:created xsi:type="dcterms:W3CDTF">2022-11-07T09:06:00Z</dcterms:created>
  <dcterms:modified xsi:type="dcterms:W3CDTF">2022-11-07T09:06:00Z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